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11D5" w14:textId="77777777" w:rsidR="00CA1D33" w:rsidRDefault="00DB4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Tahoma"/>
          <w:b/>
          <w:color w:val="000000"/>
        </w:rPr>
      </w:pPr>
      <w:bookmarkStart w:id="0" w:name="_DV_M0"/>
      <w:bookmarkEnd w:id="0"/>
      <w:r>
        <w:rPr>
          <w:rFonts w:ascii="Calibri" w:hAnsi="Calibri" w:cs="Tahoma"/>
          <w:b/>
          <w:color w:val="000000"/>
        </w:rPr>
        <w:t>____________</w:t>
      </w:r>
      <w:r w:rsidR="00ED56FE">
        <w:rPr>
          <w:rFonts w:ascii="Calibri" w:hAnsi="Calibri" w:cs="Tahoma"/>
          <w:b/>
          <w:color w:val="000000"/>
        </w:rPr>
        <w:t>________________</w:t>
      </w:r>
      <w:r>
        <w:rPr>
          <w:rFonts w:ascii="Calibri" w:hAnsi="Calibri" w:cs="Tahoma"/>
          <w:b/>
          <w:color w:val="000000"/>
        </w:rPr>
        <w:t>______</w:t>
      </w:r>
      <w:r w:rsidR="00CA1D33">
        <w:rPr>
          <w:rFonts w:ascii="Calibri" w:hAnsi="Calibri" w:cs="Tahoma"/>
          <w:b/>
          <w:color w:val="000000"/>
        </w:rPr>
        <w:t xml:space="preserve"> and </w:t>
      </w:r>
      <w:r>
        <w:rPr>
          <w:rFonts w:ascii="Calibri" w:hAnsi="Calibri" w:cs="Tahoma"/>
          <w:b/>
          <w:color w:val="000000"/>
        </w:rPr>
        <w:t>Friends of the Parks</w:t>
      </w:r>
    </w:p>
    <w:p w14:paraId="141FEFF9" w14:textId="77777777" w:rsidR="005B43D3" w:rsidRDefault="005B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hAnsi="Calibri" w:cs="Tahoma"/>
          <w:b/>
          <w:color w:val="000000"/>
        </w:rPr>
      </w:pPr>
      <w:bookmarkStart w:id="1" w:name="_DV_M1"/>
      <w:bookmarkEnd w:id="1"/>
      <w:r>
        <w:rPr>
          <w:rFonts w:ascii="Calibri" w:hAnsi="Calibri" w:cs="Tahoma"/>
          <w:b/>
          <w:color w:val="000000"/>
        </w:rPr>
        <w:t>FISCAL SPONSORSHIP AGREEMENT</w:t>
      </w:r>
    </w:p>
    <w:p w14:paraId="2845E3E6" w14:textId="77777777" w:rsidR="00CA1D33" w:rsidRDefault="00CA1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ahoma"/>
          <w:color w:val="000000"/>
        </w:rPr>
      </w:pPr>
    </w:p>
    <w:p w14:paraId="1C44AA20" w14:textId="77777777" w:rsidR="00DB44C8" w:rsidRDefault="00DB4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ahoma"/>
          <w:b/>
          <w:color w:val="000000"/>
        </w:rPr>
      </w:pPr>
      <w:bookmarkStart w:id="2" w:name="_DV_M2"/>
      <w:bookmarkEnd w:id="2"/>
      <w:r>
        <w:rPr>
          <w:rFonts w:ascii="Calibri" w:hAnsi="Calibri" w:cs="Tahoma"/>
          <w:b/>
          <w:color w:val="000000"/>
        </w:rPr>
        <w:t>Introduction</w:t>
      </w:r>
    </w:p>
    <w:p w14:paraId="113F509D" w14:textId="77777777" w:rsidR="00DB44C8" w:rsidRDefault="00DB44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ahoma"/>
          <w:color w:val="000000"/>
        </w:rPr>
      </w:pPr>
    </w:p>
    <w:p w14:paraId="45045959" w14:textId="77777777" w:rsidR="005B43D3" w:rsidRDefault="00DE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rPr>
      </w:pPr>
      <w:bookmarkStart w:id="3" w:name="_DV_M3"/>
      <w:bookmarkEnd w:id="3"/>
      <w:r>
        <w:rPr>
          <w:rFonts w:cs="Tahoma"/>
          <w:color w:val="000000"/>
        </w:rPr>
        <w:t>This is a Fiscal Sponsorship A</w:t>
      </w:r>
      <w:r w:rsidR="005B43D3">
        <w:rPr>
          <w:rFonts w:cs="Tahoma"/>
          <w:color w:val="000000"/>
        </w:rPr>
        <w:t xml:space="preserve">greement </w:t>
      </w:r>
      <w:r w:rsidR="00DB44C8">
        <w:rPr>
          <w:rFonts w:cs="Tahoma"/>
          <w:color w:val="000000"/>
        </w:rPr>
        <w:t xml:space="preserve">(this “Agreement”) </w:t>
      </w:r>
      <w:r w:rsidR="005B43D3">
        <w:rPr>
          <w:rFonts w:cs="Tahoma"/>
          <w:color w:val="000000"/>
        </w:rPr>
        <w:t xml:space="preserve">made on </w:t>
      </w:r>
      <w:r w:rsidR="00475E8A">
        <w:rPr>
          <w:rFonts w:cs="Tahoma"/>
          <w:color w:val="000000"/>
        </w:rPr>
        <w:t>___________</w:t>
      </w:r>
      <w:r w:rsidR="00A71E27">
        <w:rPr>
          <w:rFonts w:cs="Tahoma"/>
          <w:color w:val="000000"/>
        </w:rPr>
        <w:t>, 20_</w:t>
      </w:r>
      <w:r w:rsidR="00475E8A">
        <w:rPr>
          <w:rFonts w:cs="Tahoma"/>
          <w:color w:val="000000"/>
        </w:rPr>
        <w:t>__</w:t>
      </w:r>
      <w:r w:rsidR="007B56D4">
        <w:rPr>
          <w:rFonts w:cs="Tahoma"/>
          <w:color w:val="000000"/>
        </w:rPr>
        <w:t xml:space="preserve"> (the “Effective Date”)</w:t>
      </w:r>
      <w:r w:rsidR="005B43D3">
        <w:rPr>
          <w:rFonts w:cs="Tahoma"/>
          <w:color w:val="000000"/>
        </w:rPr>
        <w:t xml:space="preserve">, by and between the </w:t>
      </w:r>
      <w:r w:rsidR="00DB44C8">
        <w:rPr>
          <w:rFonts w:cs="Tahoma"/>
          <w:color w:val="000000"/>
        </w:rPr>
        <w:t>Friends of the Parks</w:t>
      </w:r>
      <w:r w:rsidR="00E55935">
        <w:rPr>
          <w:rFonts w:cs="Tahoma"/>
          <w:color w:val="000000"/>
        </w:rPr>
        <w:t xml:space="preserve"> (</w:t>
      </w:r>
      <w:r w:rsidR="005B43D3">
        <w:rPr>
          <w:rFonts w:cs="Tahoma"/>
          <w:color w:val="000000"/>
        </w:rPr>
        <w:t xml:space="preserve">the </w:t>
      </w:r>
      <w:r w:rsidR="00E55935">
        <w:rPr>
          <w:rFonts w:cs="Tahoma"/>
          <w:color w:val="000000"/>
        </w:rPr>
        <w:t>“</w:t>
      </w:r>
      <w:r w:rsidR="005B43D3">
        <w:rPr>
          <w:rFonts w:cs="Tahoma"/>
          <w:color w:val="000000"/>
        </w:rPr>
        <w:t xml:space="preserve">Sponsor”) and the </w:t>
      </w:r>
      <w:r w:rsidR="00DB44C8">
        <w:rPr>
          <w:rFonts w:cs="Tahoma"/>
          <w:color w:val="000000"/>
        </w:rPr>
        <w:t>_______________________</w:t>
      </w:r>
      <w:r w:rsidR="00E55935">
        <w:rPr>
          <w:rFonts w:cs="Tahoma"/>
          <w:color w:val="000000"/>
        </w:rPr>
        <w:t>______________________________ (</w:t>
      </w:r>
      <w:r w:rsidR="005B43D3">
        <w:rPr>
          <w:rFonts w:cs="Tahoma"/>
          <w:color w:val="000000"/>
        </w:rPr>
        <w:t xml:space="preserve">the </w:t>
      </w:r>
      <w:r w:rsidR="00E55935">
        <w:rPr>
          <w:rFonts w:cs="Tahoma"/>
          <w:color w:val="000000"/>
        </w:rPr>
        <w:t>“</w:t>
      </w:r>
      <w:r w:rsidR="005B43D3">
        <w:rPr>
          <w:rFonts w:cs="Tahoma"/>
          <w:color w:val="000000"/>
        </w:rPr>
        <w:t>Project”).</w:t>
      </w:r>
    </w:p>
    <w:p w14:paraId="52E47BA8" w14:textId="77777777" w:rsidR="005B43D3" w:rsidRDefault="005B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rPr>
      </w:pPr>
    </w:p>
    <w:p w14:paraId="2268AB15" w14:textId="77777777" w:rsidR="005B43D3" w:rsidRDefault="005B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bookmarkStart w:id="4" w:name="_DV_M4"/>
      <w:bookmarkEnd w:id="4"/>
      <w:r>
        <w:rPr>
          <w:rFonts w:cs="Tahoma"/>
          <w:color w:val="000000"/>
        </w:rPr>
        <w:t xml:space="preserve">The Sponsor: The Sponsor is a nonprofit corporation, </w:t>
      </w:r>
      <w:r w:rsidR="00DE02A9">
        <w:rPr>
          <w:rFonts w:cs="Tahoma"/>
          <w:color w:val="000000"/>
        </w:rPr>
        <w:t xml:space="preserve">organized under the laws of the State of Illinois, qualified as </w:t>
      </w:r>
      <w:r>
        <w:rPr>
          <w:rFonts w:cs="Tahoma"/>
          <w:color w:val="000000"/>
        </w:rPr>
        <w:t>exempt from federal tax under section 501(c)(3) of the Internal Revenu</w:t>
      </w:r>
      <w:r w:rsidR="00DE02A9">
        <w:rPr>
          <w:rFonts w:cs="Tahoma"/>
          <w:color w:val="000000"/>
        </w:rPr>
        <w:t>e Code, as amended (the “Code”) and classified as a public charity under IRC</w:t>
      </w:r>
      <w:r w:rsidR="00DB44C8">
        <w:rPr>
          <w:rFonts w:cs="Tahoma"/>
          <w:color w:val="000000"/>
        </w:rPr>
        <w:t xml:space="preserve"> Sections 509(a)(1) and 170(b)(1</w:t>
      </w:r>
      <w:r w:rsidR="00DE02A9">
        <w:rPr>
          <w:rFonts w:cs="Tahoma"/>
          <w:color w:val="000000"/>
        </w:rPr>
        <w:t xml:space="preserve">)A)(vi). </w:t>
      </w:r>
      <w:r>
        <w:rPr>
          <w:rFonts w:cs="Tahoma"/>
          <w:color w:val="000000"/>
        </w:rPr>
        <w:t xml:space="preserve"> </w:t>
      </w:r>
    </w:p>
    <w:p w14:paraId="2478104F" w14:textId="77777777" w:rsidR="0055501D" w:rsidRDefault="00555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ahoma"/>
          <w:color w:val="000000"/>
        </w:rPr>
      </w:pPr>
    </w:p>
    <w:p w14:paraId="2D166BB6" w14:textId="77777777" w:rsidR="00207A21" w:rsidRDefault="005B43D3">
      <w:pPr>
        <w:spacing w:before="2" w:after="2"/>
        <w:rPr>
          <w:rFonts w:ascii="Times New Roman" w:hAnsi="Times New Roman" w:cs="Tahoma"/>
          <w:color w:val="000000"/>
        </w:rPr>
      </w:pPr>
      <w:bookmarkStart w:id="5" w:name="_DV_M5"/>
      <w:bookmarkEnd w:id="5"/>
      <w:r>
        <w:rPr>
          <w:rFonts w:cs="Tahoma"/>
          <w:color w:val="000000"/>
        </w:rPr>
        <w:t xml:space="preserve">The Project: The Project </w:t>
      </w:r>
      <w:r w:rsidR="00475E8A">
        <w:rPr>
          <w:rFonts w:cs="Tahoma"/>
          <w:color w:val="000000"/>
        </w:rPr>
        <w:t xml:space="preserve">is a nonprofit </w:t>
      </w:r>
      <w:r w:rsidR="00A71E27">
        <w:rPr>
          <w:rFonts w:cs="Tahoma"/>
          <w:color w:val="000000"/>
        </w:rPr>
        <w:t>[</w:t>
      </w:r>
      <w:r w:rsidR="00475E8A">
        <w:rPr>
          <w:rFonts w:cs="Tahoma"/>
          <w:color w:val="000000"/>
        </w:rPr>
        <w:t>corporation</w:t>
      </w:r>
      <w:r w:rsidR="00A71E27">
        <w:rPr>
          <w:rFonts w:cs="Tahoma"/>
          <w:color w:val="000000"/>
        </w:rPr>
        <w:t xml:space="preserve">] [organization] [initiative] </w:t>
      </w:r>
      <w:r>
        <w:rPr>
          <w:rFonts w:cs="Tahoma"/>
          <w:color w:val="000000"/>
        </w:rPr>
        <w:t>for</w:t>
      </w:r>
      <w:r w:rsidR="00475E8A">
        <w:rPr>
          <w:rFonts w:cs="Tahoma"/>
          <w:color w:val="000000"/>
        </w:rPr>
        <w:t>med</w:t>
      </w:r>
      <w:r>
        <w:rPr>
          <w:rFonts w:cs="Tahoma"/>
          <w:color w:val="000000"/>
        </w:rPr>
        <w:t xml:space="preserve"> </w:t>
      </w:r>
      <w:r w:rsidR="00DE02A9">
        <w:rPr>
          <w:rFonts w:cs="Tahoma"/>
          <w:color w:val="000000"/>
        </w:rPr>
        <w:t xml:space="preserve">to </w:t>
      </w:r>
    </w:p>
    <w:p w14:paraId="502EE3C2" w14:textId="77777777" w:rsidR="00207A21" w:rsidRDefault="00207A21">
      <w:pPr>
        <w:spacing w:before="2" w:after="2"/>
        <w:rPr>
          <w:rFonts w:ascii="Times New Roman" w:hAnsi="Times New Roman" w:cs="Tahoma"/>
          <w:color w:val="000000"/>
        </w:rPr>
      </w:pPr>
    </w:p>
    <w:p w14:paraId="31E45D9F" w14:textId="77777777" w:rsidR="00475E8A" w:rsidRDefault="00A71E27">
      <w:pPr>
        <w:spacing w:before="2" w:after="2"/>
        <w:rPr>
          <w:rFonts w:ascii="Times New Roman" w:hAnsi="Times New Roman"/>
          <w:szCs w:val="20"/>
        </w:rPr>
      </w:pPr>
      <w:bookmarkStart w:id="6" w:name="_DV_M6"/>
      <w:bookmarkEnd w:id="6"/>
      <w:r>
        <w:rPr>
          <w:szCs w:val="20"/>
        </w:rPr>
        <w:t>____________________________________________________________________________</w:t>
      </w:r>
      <w:r w:rsidR="00ED56FE">
        <w:rPr>
          <w:szCs w:val="20"/>
        </w:rPr>
        <w:t>_____________________</w:t>
      </w:r>
    </w:p>
    <w:p w14:paraId="20E875EE" w14:textId="77777777" w:rsidR="00A71E27" w:rsidRDefault="00A71E27">
      <w:pPr>
        <w:spacing w:before="2" w:after="2"/>
        <w:rPr>
          <w:rFonts w:ascii="Times New Roman" w:hAnsi="Times New Roman"/>
          <w:szCs w:val="20"/>
        </w:rPr>
      </w:pPr>
    </w:p>
    <w:p w14:paraId="1100E4C9" w14:textId="77777777" w:rsidR="00A71E27" w:rsidRDefault="00A71E27">
      <w:pPr>
        <w:spacing w:before="2" w:after="2"/>
        <w:rPr>
          <w:szCs w:val="20"/>
        </w:rPr>
      </w:pPr>
      <w:r>
        <w:rPr>
          <w:szCs w:val="20"/>
        </w:rPr>
        <w:t>____________________________________________________________________________</w:t>
      </w:r>
      <w:r w:rsidR="00ED56FE">
        <w:rPr>
          <w:szCs w:val="20"/>
        </w:rPr>
        <w:t>_____________________</w:t>
      </w:r>
    </w:p>
    <w:p w14:paraId="6A55A4C5" w14:textId="77777777" w:rsidR="00ED56FE" w:rsidRDefault="00ED56FE">
      <w:pPr>
        <w:spacing w:before="2" w:after="2"/>
        <w:rPr>
          <w:rFonts w:ascii="Times New Roman" w:hAnsi="Times New Roman"/>
          <w:szCs w:val="20"/>
        </w:rPr>
      </w:pPr>
      <w:bookmarkStart w:id="7" w:name="_DV_M7"/>
      <w:bookmarkEnd w:id="7"/>
    </w:p>
    <w:p w14:paraId="729F0AC8" w14:textId="77777777" w:rsidR="00A71E27" w:rsidRDefault="00A71E27">
      <w:pPr>
        <w:spacing w:before="2" w:after="2"/>
        <w:rPr>
          <w:rFonts w:ascii="Times New Roman" w:hAnsi="Times New Roman"/>
          <w:szCs w:val="20"/>
        </w:rPr>
      </w:pPr>
      <w:bookmarkStart w:id="8" w:name="_DV_M8"/>
      <w:bookmarkEnd w:id="8"/>
      <w:r>
        <w:rPr>
          <w:szCs w:val="20"/>
        </w:rPr>
        <w:t>____________________________________________________________________________</w:t>
      </w:r>
      <w:r w:rsidR="00ED56FE">
        <w:rPr>
          <w:szCs w:val="20"/>
        </w:rPr>
        <w:t>_____________________</w:t>
      </w:r>
    </w:p>
    <w:p w14:paraId="5A6D861A" w14:textId="77777777" w:rsidR="005B43D3" w:rsidRDefault="005B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ahoma"/>
          <w:color w:val="000000"/>
          <w:szCs w:val="20"/>
        </w:rPr>
      </w:pPr>
    </w:p>
    <w:p w14:paraId="36BE7F91" w14:textId="77777777" w:rsidR="00A71E27" w:rsidRDefault="00A71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bookmarkStart w:id="9" w:name="_DV_M9"/>
      <w:bookmarkEnd w:id="9"/>
      <w:r>
        <w:rPr>
          <w:rFonts w:cs="Tahoma"/>
          <w:color w:val="000000"/>
          <w:szCs w:val="20"/>
        </w:rPr>
        <w:t>The Sponsor has determined that the purposes of the Project are consistent with and further the exempt purposes of the Sponsor.</w:t>
      </w:r>
    </w:p>
    <w:p w14:paraId="4530BBA3" w14:textId="77777777" w:rsidR="00A71E27" w:rsidRDefault="00A71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ahoma"/>
          <w:color w:val="000000"/>
          <w:szCs w:val="20"/>
        </w:rPr>
      </w:pPr>
    </w:p>
    <w:p w14:paraId="799B2D82" w14:textId="77777777" w:rsidR="00A71E27" w:rsidRDefault="00A71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ahoma"/>
          <w:b/>
          <w:color w:val="000000"/>
          <w:szCs w:val="20"/>
        </w:rPr>
      </w:pPr>
      <w:bookmarkStart w:id="10" w:name="_DV_M10"/>
      <w:bookmarkEnd w:id="10"/>
      <w:r>
        <w:rPr>
          <w:rFonts w:ascii="Calibri" w:hAnsi="Calibri" w:cs="Tahoma"/>
          <w:b/>
          <w:color w:val="000000"/>
          <w:szCs w:val="20"/>
        </w:rPr>
        <w:t>Agreement</w:t>
      </w:r>
      <w:r w:rsidR="005A45A6">
        <w:rPr>
          <w:rFonts w:ascii="Calibri" w:hAnsi="Calibri" w:cs="Tahoma"/>
          <w:b/>
          <w:color w:val="000000"/>
          <w:szCs w:val="20"/>
        </w:rPr>
        <w:t>s</w:t>
      </w:r>
    </w:p>
    <w:p w14:paraId="512DD780" w14:textId="77777777" w:rsidR="00A71E27" w:rsidRDefault="00A71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ahoma"/>
          <w:color w:val="000000"/>
          <w:szCs w:val="20"/>
        </w:rPr>
      </w:pPr>
    </w:p>
    <w:p w14:paraId="66B12C54" w14:textId="77777777" w:rsidR="005B43D3" w:rsidRDefault="005B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color w:val="000000"/>
          <w:szCs w:val="20"/>
        </w:rPr>
      </w:pPr>
      <w:bookmarkStart w:id="11" w:name="_DV_M11"/>
      <w:bookmarkEnd w:id="11"/>
      <w:r>
        <w:rPr>
          <w:rFonts w:cs="Tahoma"/>
          <w:color w:val="000000"/>
          <w:szCs w:val="20"/>
        </w:rPr>
        <w:t xml:space="preserve">The Sponsor is willing to receive charitable contributions for the benefit and use of implementing the Project. </w:t>
      </w:r>
      <w:r w:rsidR="005A45A6">
        <w:rPr>
          <w:rFonts w:cs="Tahoma"/>
          <w:color w:val="000000"/>
          <w:szCs w:val="20"/>
        </w:rPr>
        <w:t xml:space="preserve">  </w:t>
      </w:r>
      <w:r>
        <w:rPr>
          <w:rFonts w:cs="Tahoma"/>
          <w:color w:val="000000"/>
          <w:szCs w:val="20"/>
        </w:rPr>
        <w:t>The Project</w:t>
      </w:r>
      <w:r w:rsidR="00A71E27">
        <w:rPr>
          <w:rFonts w:cs="Tahoma"/>
          <w:color w:val="000000"/>
          <w:szCs w:val="20"/>
        </w:rPr>
        <w:t xml:space="preserve"> </w:t>
      </w:r>
      <w:r>
        <w:rPr>
          <w:rFonts w:cs="Tahoma"/>
          <w:color w:val="000000"/>
          <w:szCs w:val="20"/>
        </w:rPr>
        <w:t>desires to use these funds in order to implement the Project’s purposes</w:t>
      </w:r>
      <w:r w:rsidR="00A71E27">
        <w:rPr>
          <w:rFonts w:cs="Tahoma"/>
          <w:color w:val="000000"/>
          <w:szCs w:val="20"/>
        </w:rPr>
        <w:t>, subject to and limited by the e</w:t>
      </w:r>
      <w:r w:rsidR="00E55935">
        <w:rPr>
          <w:rFonts w:cs="Tahoma"/>
          <w:color w:val="000000"/>
          <w:szCs w:val="20"/>
        </w:rPr>
        <w:t>xempt purposes of the S</w:t>
      </w:r>
      <w:r w:rsidR="00A71E27">
        <w:rPr>
          <w:rFonts w:cs="Tahoma"/>
          <w:color w:val="000000"/>
          <w:szCs w:val="20"/>
        </w:rPr>
        <w:t>ponsor</w:t>
      </w:r>
      <w:r>
        <w:rPr>
          <w:rFonts w:ascii="Times New Roman" w:hAnsi="Times New Roman" w:cs="Tahoma"/>
          <w:color w:val="000000"/>
          <w:szCs w:val="20"/>
        </w:rPr>
        <w:t>.</w:t>
      </w:r>
    </w:p>
    <w:p w14:paraId="35FE82C2" w14:textId="77777777" w:rsidR="005A45A6" w:rsidRDefault="005A45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ahoma"/>
          <w:color w:val="000000"/>
          <w:szCs w:val="20"/>
        </w:rPr>
      </w:pPr>
    </w:p>
    <w:p w14:paraId="7FEB2A0F" w14:textId="77777777" w:rsidR="005A45A6" w:rsidRDefault="005A45A6">
      <w:pPr>
        <w:rPr>
          <w:szCs w:val="20"/>
        </w:rPr>
      </w:pPr>
      <w:bookmarkStart w:id="12" w:name="_DV_M12"/>
      <w:bookmarkEnd w:id="12"/>
      <w:r>
        <w:rPr>
          <w:szCs w:val="20"/>
        </w:rPr>
        <w:t xml:space="preserve">1. </w:t>
      </w:r>
      <w:r>
        <w:rPr>
          <w:szCs w:val="20"/>
        </w:rPr>
        <w:tab/>
      </w:r>
      <w:r>
        <w:rPr>
          <w:b/>
          <w:szCs w:val="20"/>
        </w:rPr>
        <w:t>Receipt of Funds</w:t>
      </w:r>
      <w:r>
        <w:rPr>
          <w:szCs w:val="20"/>
        </w:rPr>
        <w:t>: The Sponsor agrees to receive contributions and gifts, including but not limited to grant funding, if awarded, designated to be used for the Project, and to distribute those funds to the Project.  All funds received by the Sponsor for use of the Project shall be deposited in a checking account</w:t>
      </w:r>
      <w:r w:rsidR="00073A2F">
        <w:rPr>
          <w:szCs w:val="20"/>
        </w:rPr>
        <w:t xml:space="preserve"> of the Sponsor</w:t>
      </w:r>
      <w:r>
        <w:rPr>
          <w:szCs w:val="20"/>
        </w:rPr>
        <w:t>, and be distributed to the Project therefrom.</w:t>
      </w:r>
    </w:p>
    <w:p w14:paraId="7BB97CA1" w14:textId="77777777" w:rsidR="005A45A6" w:rsidRPr="00E77C2C" w:rsidRDefault="00DC1021">
      <w:pPr>
        <w:pStyle w:val="ShortOutlineStyle2"/>
        <w:numPr>
          <w:ilvl w:val="0"/>
          <w:numId w:val="0"/>
        </w:numPr>
        <w:rPr>
          <w:rFonts w:asciiTheme="minorHAnsi" w:hAnsiTheme="minorHAnsi" w:cs="Tahoma"/>
          <w:b/>
          <w:szCs w:val="20"/>
        </w:rPr>
      </w:pPr>
      <w:bookmarkStart w:id="13" w:name="_DV_M13"/>
      <w:bookmarkEnd w:id="13"/>
      <w:r>
        <w:rPr>
          <w:rFonts w:asciiTheme="minorHAnsi" w:hAnsiTheme="minorHAnsi" w:cs="Tahoma"/>
          <w:szCs w:val="20"/>
        </w:rPr>
        <w:t>2.</w:t>
      </w:r>
      <w:r>
        <w:rPr>
          <w:rFonts w:asciiTheme="minorHAnsi" w:hAnsiTheme="minorHAnsi" w:cs="Tahoma"/>
          <w:szCs w:val="20"/>
        </w:rPr>
        <w:tab/>
      </w:r>
      <w:r w:rsidR="005A45A6">
        <w:rPr>
          <w:rFonts w:asciiTheme="minorHAnsi" w:hAnsiTheme="minorHAnsi" w:cs="Tahoma"/>
          <w:b/>
          <w:szCs w:val="20"/>
        </w:rPr>
        <w:t>Fundraising:</w:t>
      </w:r>
      <w:r w:rsidR="005A45A6">
        <w:rPr>
          <w:rFonts w:asciiTheme="minorHAnsi" w:hAnsiTheme="minorHAnsi" w:cs="Tahoma"/>
          <w:szCs w:val="20"/>
        </w:rPr>
        <w:t xml:space="preserve"> The Project may solicit gifts, contributions, and grants on behalf of the Sponsor, which are earmarked for the activities of the Project.  All grant agreements, pledges, or other commitments with funding sources to support the Project shall be executed by the Sponsor</w:t>
      </w:r>
      <w:r w:rsidR="00073A2F">
        <w:rPr>
          <w:rFonts w:asciiTheme="minorHAnsi" w:hAnsiTheme="minorHAnsi" w:cs="Tahoma"/>
          <w:szCs w:val="20"/>
        </w:rPr>
        <w:t xml:space="preserve"> if the grant or other agreement is in the name of the Sponsor</w:t>
      </w:r>
      <w:r w:rsidR="005A45A6">
        <w:rPr>
          <w:rFonts w:asciiTheme="minorHAnsi" w:hAnsiTheme="minorHAnsi" w:cs="Tahoma"/>
          <w:szCs w:val="20"/>
        </w:rPr>
        <w:t xml:space="preserve">. The cost of any reports or other compliance measures required by such funding sources shall be borne by the Project. The Sponsor shall be responsible for the processing of all monies received </w:t>
      </w:r>
      <w:r>
        <w:rPr>
          <w:rFonts w:asciiTheme="minorHAnsi" w:hAnsiTheme="minorHAnsi" w:cs="Tahoma"/>
          <w:szCs w:val="20"/>
        </w:rPr>
        <w:t xml:space="preserve">by the Sponsor </w:t>
      </w:r>
      <w:r w:rsidR="005A45A6">
        <w:rPr>
          <w:rFonts w:asciiTheme="minorHAnsi" w:hAnsiTheme="minorHAnsi" w:cs="Tahoma"/>
          <w:szCs w:val="20"/>
        </w:rPr>
        <w:t xml:space="preserve">for the Project, which shall be reported as the income of the </w:t>
      </w:r>
      <w:r w:rsidR="005A45A6">
        <w:rPr>
          <w:rFonts w:asciiTheme="minorHAnsi" w:hAnsiTheme="minorHAnsi" w:cs="Tahoma"/>
          <w:szCs w:val="20"/>
        </w:rPr>
        <w:lastRenderedPageBreak/>
        <w:t>Sponsor for both tax purposes and for purposes of the Sponsor’s financial statements. Grants involving government or public agency monies have substantial reporting and auditing requirements; therefore, if the Project desires to apply for government or public agency grants, the Project must get advance approval to do so from the Sponsor’s Executive Director.</w:t>
      </w:r>
      <w:r>
        <w:rPr>
          <w:rFonts w:asciiTheme="minorHAnsi" w:hAnsiTheme="minorHAnsi" w:cs="Tahoma"/>
          <w:szCs w:val="20"/>
        </w:rPr>
        <w:t xml:space="preserve">  If the Project receives funds directly on behalf of the Sponsor, the Project shall (i) report a</w:t>
      </w:r>
      <w:r w:rsidR="006E05D4">
        <w:rPr>
          <w:rFonts w:asciiTheme="minorHAnsi" w:hAnsiTheme="minorHAnsi" w:cs="Tahoma"/>
          <w:szCs w:val="20"/>
        </w:rPr>
        <w:t>ll such amounts received to the</w:t>
      </w:r>
      <w:r>
        <w:rPr>
          <w:rFonts w:asciiTheme="minorHAnsi" w:hAnsiTheme="minorHAnsi" w:cs="Tahoma"/>
          <w:szCs w:val="20"/>
        </w:rPr>
        <w:t xml:space="preserve"> Sponsor and (ii) maintain such funds in a bank accou</w:t>
      </w:r>
      <w:r w:rsidR="0005658B">
        <w:rPr>
          <w:rFonts w:asciiTheme="minorHAnsi" w:hAnsiTheme="minorHAnsi" w:cs="Tahoma"/>
          <w:szCs w:val="20"/>
        </w:rPr>
        <w:t>nt as provided in paragraph 4,</w:t>
      </w:r>
      <w:r>
        <w:rPr>
          <w:rFonts w:asciiTheme="minorHAnsi" w:hAnsiTheme="minorHAnsi" w:cs="Tahoma"/>
          <w:szCs w:val="20"/>
        </w:rPr>
        <w:t xml:space="preserve"> below.</w:t>
      </w:r>
      <w:r w:rsidR="00F836FA">
        <w:rPr>
          <w:rFonts w:asciiTheme="minorHAnsi" w:hAnsiTheme="minorHAnsi" w:cs="Tahoma"/>
          <w:szCs w:val="20"/>
        </w:rPr>
        <w:t xml:space="preserve">  </w:t>
      </w:r>
      <w:r w:rsidR="00DB3FC9" w:rsidRPr="00DB3FC9">
        <w:rPr>
          <w:rFonts w:asciiTheme="minorHAnsi" w:hAnsiTheme="minorHAnsi" w:cs="Tahoma"/>
          <w:szCs w:val="20"/>
        </w:rPr>
        <w:t>All funds deposited into the account created for the benefit of the Sponsor or tax-deductible donations to the project for the benefit of the Sponsor should be reported to the Sponsor (see “Reporting” below).</w:t>
      </w:r>
      <w:r w:rsidR="00DB3FC9">
        <w:rPr>
          <w:rFonts w:asciiTheme="minorHAnsi" w:hAnsiTheme="minorHAnsi" w:cs="Tahoma"/>
          <w:szCs w:val="20"/>
        </w:rPr>
        <w:t xml:space="preserve"> </w:t>
      </w:r>
      <w:r w:rsidR="00F836FA" w:rsidRPr="00E77C2C">
        <w:rPr>
          <w:rFonts w:asciiTheme="minorHAnsi" w:hAnsiTheme="minorHAnsi" w:cs="Tahoma"/>
          <w:szCs w:val="20"/>
        </w:rPr>
        <w:t>Any funds received directly by the Project and not reported to the Sp</w:t>
      </w:r>
      <w:r w:rsidR="000A6D3B" w:rsidRPr="00E77C2C">
        <w:rPr>
          <w:rFonts w:asciiTheme="minorHAnsi" w:hAnsiTheme="minorHAnsi" w:cs="Tahoma"/>
          <w:szCs w:val="20"/>
        </w:rPr>
        <w:t>onsor shall not be treated as</w:t>
      </w:r>
      <w:r w:rsidR="00F836FA" w:rsidRPr="00E77C2C">
        <w:rPr>
          <w:rFonts w:asciiTheme="minorHAnsi" w:hAnsiTheme="minorHAnsi" w:cs="Tahoma"/>
          <w:szCs w:val="20"/>
        </w:rPr>
        <w:t xml:space="preserve"> contributions for the benefit of the Sponsor.</w:t>
      </w:r>
      <w:r w:rsidR="00E77C2C">
        <w:rPr>
          <w:rFonts w:asciiTheme="minorHAnsi" w:hAnsiTheme="minorHAnsi" w:cs="Tahoma"/>
          <w:szCs w:val="20"/>
        </w:rPr>
        <w:t xml:space="preserve"> Again, all funds associated with the account for the benefit of the sponsor must be reported to the Sponsor. </w:t>
      </w:r>
    </w:p>
    <w:p w14:paraId="15EF1E02" w14:textId="77777777" w:rsidR="007257EC" w:rsidRPr="00E77C2C" w:rsidRDefault="00DC1021">
      <w:pPr>
        <w:rPr>
          <w:rFonts w:ascii="Times New Roman" w:hAnsi="Times New Roman"/>
          <w:szCs w:val="20"/>
        </w:rPr>
      </w:pPr>
      <w:bookmarkStart w:id="14" w:name="_DV_M14"/>
      <w:bookmarkEnd w:id="14"/>
      <w:r>
        <w:rPr>
          <w:szCs w:val="20"/>
        </w:rPr>
        <w:t>3</w:t>
      </w:r>
      <w:r w:rsidR="005A45A6">
        <w:rPr>
          <w:szCs w:val="20"/>
        </w:rPr>
        <w:t xml:space="preserve">. </w:t>
      </w:r>
      <w:r w:rsidR="005A45A6">
        <w:rPr>
          <w:szCs w:val="20"/>
        </w:rPr>
        <w:tab/>
      </w:r>
      <w:r w:rsidR="005A45A6">
        <w:rPr>
          <w:b/>
          <w:szCs w:val="20"/>
        </w:rPr>
        <w:t>Reporting Charitable Donations</w:t>
      </w:r>
      <w:r w:rsidR="005A45A6">
        <w:rPr>
          <w:szCs w:val="20"/>
        </w:rPr>
        <w:t xml:space="preserve">: The Sponsor agrees that all contributions </w:t>
      </w:r>
      <w:r>
        <w:rPr>
          <w:szCs w:val="20"/>
        </w:rPr>
        <w:t xml:space="preserve">(i) </w:t>
      </w:r>
      <w:r w:rsidR="00F836FA">
        <w:rPr>
          <w:szCs w:val="20"/>
        </w:rPr>
        <w:t>the Sponsor</w:t>
      </w:r>
      <w:r w:rsidR="005A45A6">
        <w:rPr>
          <w:szCs w:val="20"/>
        </w:rPr>
        <w:t xml:space="preserve"> receives for the Project </w:t>
      </w:r>
      <w:r>
        <w:rPr>
          <w:szCs w:val="20"/>
        </w:rPr>
        <w:t xml:space="preserve">and (ii) all contributions that are received directly by the Project and reported to the Sponsor as contributions </w:t>
      </w:r>
      <w:r w:rsidR="00F836FA">
        <w:rPr>
          <w:szCs w:val="20"/>
        </w:rPr>
        <w:t>for the benefit</w:t>
      </w:r>
      <w:r>
        <w:rPr>
          <w:szCs w:val="20"/>
        </w:rPr>
        <w:t xml:space="preserve"> of the Sponsor </w:t>
      </w:r>
      <w:r w:rsidR="005A45A6">
        <w:rPr>
          <w:szCs w:val="20"/>
        </w:rPr>
        <w:t>will be reported as contributions to the Sponsor as required by law. The Sponsor agrees to notify the Project of any change in its tax-exempt status.</w:t>
      </w:r>
      <w:r w:rsidR="00F836FA">
        <w:rPr>
          <w:szCs w:val="20"/>
        </w:rPr>
        <w:t xml:space="preserve">  </w:t>
      </w:r>
      <w:r w:rsidR="00F836FA" w:rsidRPr="00E77C2C">
        <w:rPr>
          <w:szCs w:val="20"/>
        </w:rPr>
        <w:t>Any funds received directly by the Project and not reported to the Sponsor will not be reported as contributions to the Sponsor.</w:t>
      </w:r>
      <w:r w:rsidR="00E77C2C">
        <w:rPr>
          <w:szCs w:val="20"/>
        </w:rPr>
        <w:t xml:space="preserve"> </w:t>
      </w:r>
      <w:r w:rsidR="00E77C2C">
        <w:rPr>
          <w:rFonts w:cs="Tahoma"/>
          <w:szCs w:val="20"/>
        </w:rPr>
        <w:t>Again, all donations associated with the account for the benefit of the sponsor must be reported to the Sponsor (see “Reporting” below).</w:t>
      </w:r>
    </w:p>
    <w:p w14:paraId="115EED66" w14:textId="77777777" w:rsidR="00DC1021" w:rsidRDefault="00DC1021">
      <w:pPr>
        <w:rPr>
          <w:rFonts w:ascii="Times New Roman" w:hAnsi="Times New Roman"/>
          <w:szCs w:val="20"/>
        </w:rPr>
      </w:pPr>
    </w:p>
    <w:p w14:paraId="01C61E27" w14:textId="77777777" w:rsidR="00DC1021" w:rsidRDefault="00DC1021">
      <w:pPr>
        <w:rPr>
          <w:rFonts w:ascii="Times New Roman" w:hAnsi="Times New Roman"/>
          <w:szCs w:val="20"/>
        </w:rPr>
      </w:pPr>
      <w:bookmarkStart w:id="15" w:name="_DV_M15"/>
      <w:bookmarkEnd w:id="15"/>
      <w:r>
        <w:rPr>
          <w:szCs w:val="20"/>
        </w:rPr>
        <w:t>4.</w:t>
      </w:r>
      <w:r>
        <w:rPr>
          <w:szCs w:val="20"/>
        </w:rPr>
        <w:tab/>
      </w:r>
      <w:r>
        <w:rPr>
          <w:b/>
          <w:szCs w:val="20"/>
        </w:rPr>
        <w:t>Banking Accounts</w:t>
      </w:r>
      <w:r>
        <w:rPr>
          <w:szCs w:val="20"/>
        </w:rPr>
        <w:t>:  All fund</w:t>
      </w:r>
      <w:r w:rsidR="005D4E40">
        <w:rPr>
          <w:szCs w:val="20"/>
        </w:rPr>
        <w:t>s</w:t>
      </w:r>
      <w:r>
        <w:rPr>
          <w:szCs w:val="20"/>
        </w:rPr>
        <w:t xml:space="preserve"> received directly by the Project </w:t>
      </w:r>
      <w:r w:rsidR="007257EC">
        <w:rPr>
          <w:szCs w:val="20"/>
        </w:rPr>
        <w:t xml:space="preserve">for which a charitable deduction in Sponsor’s name is intended </w:t>
      </w:r>
      <w:r>
        <w:rPr>
          <w:szCs w:val="20"/>
        </w:rPr>
        <w:t>shall be held in a banking account that is identified as for the benefit of the Sponsor</w:t>
      </w:r>
      <w:r w:rsidR="007257EC">
        <w:rPr>
          <w:szCs w:val="20"/>
        </w:rPr>
        <w:t xml:space="preserve">.  The Project will notify the Sponsor of any accounts opened for the benefit of </w:t>
      </w:r>
      <w:r w:rsidR="007257EC" w:rsidRPr="00ED56FE">
        <w:rPr>
          <w:szCs w:val="20"/>
        </w:rPr>
        <w:t xml:space="preserve">Sponsor </w:t>
      </w:r>
      <w:bookmarkStart w:id="16" w:name="_DV_C1"/>
      <w:r w:rsidR="00581B70" w:rsidRPr="00ED56FE">
        <w:rPr>
          <w:rStyle w:val="DeltaViewInsertion"/>
          <w:color w:val="auto"/>
          <w:szCs w:val="20"/>
          <w:u w:val="none"/>
        </w:rPr>
        <w:t xml:space="preserve">or opened using the Sponsor’s taxpayer identification number </w:t>
      </w:r>
      <w:bookmarkStart w:id="17" w:name="_DV_M16"/>
      <w:bookmarkEnd w:id="16"/>
      <w:bookmarkEnd w:id="17"/>
      <w:r w:rsidR="007257EC">
        <w:rPr>
          <w:szCs w:val="20"/>
        </w:rPr>
        <w:t>and provide Sponsor with copies of all accou</w:t>
      </w:r>
      <w:r w:rsidR="007257EC" w:rsidRPr="00ED56FE">
        <w:rPr>
          <w:szCs w:val="20"/>
        </w:rPr>
        <w:t>nt documentation.  Accounts for the benefit of the Sponsor</w:t>
      </w:r>
      <w:bookmarkStart w:id="18" w:name="_DV_C2"/>
      <w:r w:rsidR="007257EC" w:rsidRPr="00ED56FE">
        <w:rPr>
          <w:rStyle w:val="DeltaViewInsertion"/>
          <w:color w:val="auto"/>
          <w:szCs w:val="20"/>
          <w:u w:val="none"/>
        </w:rPr>
        <w:t xml:space="preserve"> </w:t>
      </w:r>
      <w:r w:rsidR="00581B70" w:rsidRPr="00ED56FE">
        <w:rPr>
          <w:rStyle w:val="DeltaViewInsertion"/>
          <w:color w:val="auto"/>
          <w:szCs w:val="20"/>
          <w:u w:val="none"/>
        </w:rPr>
        <w:t>or opened with the Sponsor’s taxpayer identification number</w:t>
      </w:r>
      <w:bookmarkStart w:id="19" w:name="_DV_M17"/>
      <w:bookmarkEnd w:id="18"/>
      <w:bookmarkEnd w:id="19"/>
      <w:r w:rsidR="00581B70" w:rsidRPr="00ED56FE">
        <w:rPr>
          <w:szCs w:val="20"/>
        </w:rPr>
        <w:t xml:space="preserve"> </w:t>
      </w:r>
      <w:r w:rsidR="007257EC" w:rsidRPr="00ED56FE">
        <w:rPr>
          <w:szCs w:val="20"/>
        </w:rPr>
        <w:t xml:space="preserve">shall have </w:t>
      </w:r>
      <w:r w:rsidRPr="00ED56FE">
        <w:rPr>
          <w:szCs w:val="20"/>
        </w:rPr>
        <w:t xml:space="preserve">a sufficient number of the </w:t>
      </w:r>
      <w:r w:rsidR="00B10BAD">
        <w:rPr>
          <w:szCs w:val="20"/>
        </w:rPr>
        <w:t xml:space="preserve">designated representatives of the </w:t>
      </w:r>
      <w:r w:rsidRPr="00ED56FE">
        <w:rPr>
          <w:szCs w:val="20"/>
        </w:rPr>
        <w:t xml:space="preserve">Sponsor </w:t>
      </w:r>
      <w:bookmarkStart w:id="20" w:name="_DV_C3"/>
      <w:r w:rsidR="00581B70" w:rsidRPr="00ED56FE">
        <w:rPr>
          <w:rStyle w:val="DeltaViewInsertion"/>
          <w:color w:val="auto"/>
          <w:szCs w:val="20"/>
          <w:u w:val="none"/>
        </w:rPr>
        <w:t xml:space="preserve">that </w:t>
      </w:r>
      <w:bookmarkStart w:id="21" w:name="_DV_M18"/>
      <w:bookmarkEnd w:id="20"/>
      <w:bookmarkEnd w:id="21"/>
      <w:r w:rsidRPr="00ED56FE">
        <w:rPr>
          <w:szCs w:val="20"/>
        </w:rPr>
        <w:t>are signatories</w:t>
      </w:r>
      <w:bookmarkStart w:id="22" w:name="_DV_C4"/>
      <w:r w:rsidR="00581B70" w:rsidRPr="00ED56FE">
        <w:rPr>
          <w:rStyle w:val="DeltaViewInsertion"/>
          <w:color w:val="auto"/>
          <w:szCs w:val="20"/>
          <w:u w:val="none"/>
        </w:rPr>
        <w:t xml:space="preserve"> such</w:t>
      </w:r>
      <w:bookmarkStart w:id="23" w:name="_DV_M19"/>
      <w:bookmarkEnd w:id="22"/>
      <w:bookmarkEnd w:id="23"/>
      <w:r w:rsidRPr="00ED56FE">
        <w:rPr>
          <w:szCs w:val="20"/>
        </w:rPr>
        <w:t xml:space="preserve"> that, if </w:t>
      </w:r>
      <w:r w:rsidR="0005658B" w:rsidRPr="00ED56FE">
        <w:rPr>
          <w:szCs w:val="20"/>
        </w:rPr>
        <w:t xml:space="preserve">a correction of the use of funds is required, Sponsor may directly reapply </w:t>
      </w:r>
      <w:r w:rsidR="0005658B" w:rsidRPr="003C6959">
        <w:rPr>
          <w:szCs w:val="20"/>
        </w:rPr>
        <w:t>the funds for the uses for which they were intended</w:t>
      </w:r>
      <w:r w:rsidR="00FE2F44" w:rsidRPr="003C6959">
        <w:rPr>
          <w:szCs w:val="20"/>
        </w:rPr>
        <w:t xml:space="preserve"> without the assistance of persons who are not officers of the Sponsor</w:t>
      </w:r>
      <w:r w:rsidR="0005658B" w:rsidRPr="003C6959">
        <w:rPr>
          <w:rFonts w:ascii="Times New Roman" w:hAnsi="Times New Roman"/>
          <w:szCs w:val="20"/>
        </w:rPr>
        <w:t>.</w:t>
      </w:r>
      <w:bookmarkStart w:id="24" w:name="_DV_C5"/>
      <w:r w:rsidR="00143A39" w:rsidRPr="003C6959">
        <w:rPr>
          <w:rStyle w:val="DeltaViewInsertion"/>
          <w:color w:val="auto"/>
          <w:szCs w:val="20"/>
          <w:u w:val="none"/>
        </w:rPr>
        <w:t xml:space="preserve"> The Sponsor will only access the banking account if 1) it suspects that funds are not being used for the benefit of the Sponsor, </w:t>
      </w:r>
      <w:r w:rsidR="00E3612A">
        <w:rPr>
          <w:rStyle w:val="DeltaViewInsertion"/>
          <w:color w:val="auto"/>
          <w:szCs w:val="20"/>
          <w:u w:val="none"/>
        </w:rPr>
        <w:t xml:space="preserve">or </w:t>
      </w:r>
      <w:r w:rsidR="00143A39" w:rsidRPr="003C6959">
        <w:rPr>
          <w:rStyle w:val="DeltaViewInsertion"/>
          <w:color w:val="auto"/>
          <w:szCs w:val="20"/>
          <w:u w:val="none"/>
        </w:rPr>
        <w:t xml:space="preserve">2) if </w:t>
      </w:r>
      <w:r w:rsidR="00E3612A">
        <w:rPr>
          <w:rStyle w:val="DeltaViewInsertion"/>
          <w:color w:val="auto"/>
          <w:szCs w:val="20"/>
          <w:u w:val="none"/>
        </w:rPr>
        <w:t xml:space="preserve">the </w:t>
      </w:r>
      <w:r w:rsidR="00143A39" w:rsidRPr="003C6959">
        <w:rPr>
          <w:rStyle w:val="DeltaViewInsertion"/>
          <w:color w:val="auto"/>
          <w:szCs w:val="20"/>
          <w:u w:val="none"/>
        </w:rPr>
        <w:t xml:space="preserve">Project requests assistance </w:t>
      </w:r>
      <w:r w:rsidR="00E3612A">
        <w:rPr>
          <w:rStyle w:val="DeltaViewInsertion"/>
          <w:color w:val="auto"/>
          <w:szCs w:val="20"/>
          <w:u w:val="none"/>
        </w:rPr>
        <w:t>from the Sponsor to access</w:t>
      </w:r>
      <w:r w:rsidR="00143A39" w:rsidRPr="003C6959">
        <w:rPr>
          <w:rStyle w:val="DeltaViewInsertion"/>
          <w:color w:val="auto"/>
          <w:szCs w:val="20"/>
          <w:u w:val="none"/>
        </w:rPr>
        <w:t xml:space="preserve"> the account after a time of leadership transition where </w:t>
      </w:r>
      <w:r w:rsidR="003C6959">
        <w:rPr>
          <w:rStyle w:val="DeltaViewInsertion"/>
          <w:color w:val="auto"/>
          <w:szCs w:val="20"/>
          <w:u w:val="none"/>
        </w:rPr>
        <w:t>a</w:t>
      </w:r>
      <w:r w:rsidR="00143A39" w:rsidRPr="003C6959">
        <w:rPr>
          <w:rStyle w:val="DeltaViewInsertion"/>
          <w:color w:val="auto"/>
          <w:szCs w:val="20"/>
          <w:u w:val="none"/>
        </w:rPr>
        <w:t xml:space="preserve"> new</w:t>
      </w:r>
      <w:r w:rsidR="003C6959">
        <w:rPr>
          <w:rStyle w:val="DeltaViewInsertion"/>
          <w:color w:val="auto"/>
          <w:szCs w:val="20"/>
          <w:u w:val="none"/>
        </w:rPr>
        <w:t>,</w:t>
      </w:r>
      <w:r w:rsidR="00143A39" w:rsidRPr="003C6959">
        <w:rPr>
          <w:rStyle w:val="DeltaViewInsertion"/>
          <w:color w:val="auto"/>
          <w:szCs w:val="20"/>
          <w:u w:val="none"/>
        </w:rPr>
        <w:t xml:space="preserve"> appropriate signatory </w:t>
      </w:r>
      <w:r w:rsidR="003C6959">
        <w:rPr>
          <w:rStyle w:val="DeltaViewInsertion"/>
          <w:color w:val="auto"/>
          <w:szCs w:val="20"/>
          <w:u w:val="none"/>
        </w:rPr>
        <w:t xml:space="preserve">of the Project </w:t>
      </w:r>
      <w:r w:rsidR="00143A39" w:rsidRPr="003C6959">
        <w:rPr>
          <w:rStyle w:val="DeltaViewInsertion"/>
          <w:color w:val="auto"/>
          <w:szCs w:val="20"/>
          <w:u w:val="none"/>
        </w:rPr>
        <w:t xml:space="preserve">was not added to the </w:t>
      </w:r>
      <w:r w:rsidR="003C6959">
        <w:rPr>
          <w:rStyle w:val="DeltaViewInsertion"/>
          <w:color w:val="auto"/>
          <w:szCs w:val="20"/>
          <w:u w:val="none"/>
        </w:rPr>
        <w:t xml:space="preserve">bank </w:t>
      </w:r>
      <w:r w:rsidR="00143A39" w:rsidRPr="003C6959">
        <w:rPr>
          <w:rStyle w:val="DeltaViewInsertion"/>
          <w:color w:val="auto"/>
          <w:szCs w:val="20"/>
          <w:u w:val="none"/>
        </w:rPr>
        <w:t xml:space="preserve">account. The Sponsor will </w:t>
      </w:r>
      <w:r w:rsidR="00E3612A">
        <w:rPr>
          <w:rStyle w:val="DeltaViewInsertion"/>
          <w:color w:val="auto"/>
          <w:szCs w:val="20"/>
          <w:u w:val="none"/>
        </w:rPr>
        <w:t xml:space="preserve">give </w:t>
      </w:r>
      <w:r w:rsidR="00E3612A" w:rsidRPr="003C6959">
        <w:rPr>
          <w:rStyle w:val="DeltaViewInsertion"/>
          <w:color w:val="auto"/>
          <w:szCs w:val="20"/>
          <w:u w:val="none"/>
        </w:rPr>
        <w:t xml:space="preserve">30 days’ notice </w:t>
      </w:r>
      <w:r w:rsidR="00E3612A">
        <w:rPr>
          <w:rStyle w:val="DeltaViewInsertion"/>
          <w:color w:val="auto"/>
          <w:szCs w:val="20"/>
          <w:u w:val="none"/>
        </w:rPr>
        <w:t>to the</w:t>
      </w:r>
      <w:r w:rsidR="00143A39" w:rsidRPr="003C6959">
        <w:rPr>
          <w:rStyle w:val="DeltaViewInsertion"/>
          <w:color w:val="auto"/>
          <w:szCs w:val="20"/>
          <w:u w:val="none"/>
        </w:rPr>
        <w:t xml:space="preserve"> Project </w:t>
      </w:r>
      <w:r w:rsidR="00E3612A">
        <w:rPr>
          <w:rStyle w:val="DeltaViewInsertion"/>
          <w:color w:val="auto"/>
          <w:szCs w:val="20"/>
          <w:u w:val="none"/>
        </w:rPr>
        <w:t>that it plans to access the account and the reason why</w:t>
      </w:r>
      <w:r w:rsidR="00143A39" w:rsidRPr="003C6959">
        <w:rPr>
          <w:rStyle w:val="DeltaViewInsertion"/>
          <w:color w:val="auto"/>
          <w:szCs w:val="20"/>
          <w:u w:val="none"/>
        </w:rPr>
        <w:t xml:space="preserve">. If the </w:t>
      </w:r>
      <w:r w:rsidR="00E3612A">
        <w:rPr>
          <w:rStyle w:val="DeltaViewInsertion"/>
          <w:color w:val="auto"/>
          <w:szCs w:val="20"/>
          <w:u w:val="none"/>
        </w:rPr>
        <w:t xml:space="preserve">issue </w:t>
      </w:r>
      <w:r w:rsidR="00143A39" w:rsidRPr="003C6959">
        <w:rPr>
          <w:rStyle w:val="DeltaViewInsertion"/>
          <w:color w:val="auto"/>
          <w:szCs w:val="20"/>
          <w:u w:val="none"/>
        </w:rPr>
        <w:t>is not resolved</w:t>
      </w:r>
      <w:r w:rsidR="007757F9" w:rsidRPr="003C6959">
        <w:rPr>
          <w:rStyle w:val="DeltaViewInsertion"/>
          <w:color w:val="auto"/>
          <w:szCs w:val="20"/>
          <w:u w:val="none"/>
        </w:rPr>
        <w:t xml:space="preserve"> in 30 days</w:t>
      </w:r>
      <w:r w:rsidR="00E3612A">
        <w:rPr>
          <w:rStyle w:val="DeltaViewInsertion"/>
          <w:color w:val="auto"/>
          <w:szCs w:val="20"/>
          <w:u w:val="none"/>
        </w:rPr>
        <w:t xml:space="preserve"> by the Project</w:t>
      </w:r>
      <w:r w:rsidR="00143A39" w:rsidRPr="003C6959">
        <w:rPr>
          <w:rStyle w:val="DeltaViewInsertion"/>
          <w:color w:val="auto"/>
          <w:szCs w:val="20"/>
          <w:u w:val="none"/>
        </w:rPr>
        <w:t xml:space="preserve">, the Sponsor </w:t>
      </w:r>
      <w:r w:rsidR="007757F9" w:rsidRPr="003C6959">
        <w:rPr>
          <w:rStyle w:val="DeltaViewInsertion"/>
          <w:color w:val="auto"/>
          <w:szCs w:val="20"/>
          <w:u w:val="none"/>
        </w:rPr>
        <w:t xml:space="preserve">can either: </w:t>
      </w:r>
      <w:r w:rsidR="00143A39" w:rsidRPr="003C6959">
        <w:rPr>
          <w:rStyle w:val="DeltaViewInsertion"/>
          <w:color w:val="auto"/>
          <w:szCs w:val="20"/>
          <w:u w:val="none"/>
        </w:rPr>
        <w:t xml:space="preserve">1) change </w:t>
      </w:r>
      <w:r w:rsidR="007757F9" w:rsidRPr="003C6959">
        <w:rPr>
          <w:rStyle w:val="DeltaViewInsertion"/>
          <w:color w:val="auto"/>
          <w:szCs w:val="20"/>
          <w:u w:val="none"/>
        </w:rPr>
        <w:t xml:space="preserve">Project </w:t>
      </w:r>
      <w:r w:rsidR="00143A39" w:rsidRPr="003C6959">
        <w:rPr>
          <w:rStyle w:val="DeltaViewInsertion"/>
          <w:color w:val="auto"/>
          <w:szCs w:val="20"/>
          <w:u w:val="none"/>
        </w:rPr>
        <w:t xml:space="preserve">signatories on the account with </w:t>
      </w:r>
      <w:r w:rsidR="00B35847" w:rsidRPr="003C6959">
        <w:rPr>
          <w:rStyle w:val="DeltaViewInsertion"/>
          <w:color w:val="auto"/>
          <w:szCs w:val="20"/>
          <w:u w:val="none"/>
        </w:rPr>
        <w:t>supporting meeting minutes</w:t>
      </w:r>
      <w:r w:rsidR="007757F9" w:rsidRPr="003C6959">
        <w:rPr>
          <w:rStyle w:val="DeltaViewInsertion"/>
          <w:color w:val="auto"/>
          <w:szCs w:val="20"/>
          <w:u w:val="none"/>
        </w:rPr>
        <w:t xml:space="preserve"> as proof of changing officers; </w:t>
      </w:r>
      <w:r w:rsidR="00B35847" w:rsidRPr="003C6959">
        <w:rPr>
          <w:rStyle w:val="DeltaViewInsertion"/>
          <w:color w:val="auto"/>
          <w:szCs w:val="20"/>
          <w:u w:val="none"/>
        </w:rPr>
        <w:t xml:space="preserve">2) </w:t>
      </w:r>
      <w:r w:rsidR="007757F9" w:rsidRPr="003C6959">
        <w:rPr>
          <w:rStyle w:val="DeltaViewInsertion"/>
          <w:color w:val="auto"/>
          <w:szCs w:val="20"/>
          <w:u w:val="none"/>
        </w:rPr>
        <w:t>reallocate</w:t>
      </w:r>
      <w:r w:rsidR="00B35847" w:rsidRPr="003C6959">
        <w:rPr>
          <w:rStyle w:val="DeltaViewInsertion"/>
          <w:color w:val="auto"/>
          <w:szCs w:val="20"/>
          <w:u w:val="none"/>
        </w:rPr>
        <w:t xml:space="preserve"> funds</w:t>
      </w:r>
      <w:r w:rsidR="00BA5A81" w:rsidRPr="003C6959">
        <w:rPr>
          <w:rStyle w:val="DeltaViewInsertion"/>
          <w:color w:val="auto"/>
          <w:szCs w:val="20"/>
          <w:u w:val="none"/>
        </w:rPr>
        <w:t xml:space="preserve"> if misuse was identified</w:t>
      </w:r>
      <w:r w:rsidR="007757F9" w:rsidRPr="003C6959">
        <w:rPr>
          <w:rStyle w:val="DeltaViewInsertion"/>
          <w:color w:val="auto"/>
          <w:szCs w:val="20"/>
          <w:u w:val="none"/>
        </w:rPr>
        <w:t xml:space="preserve">; </w:t>
      </w:r>
      <w:r w:rsidR="00B35847" w:rsidRPr="003C6959">
        <w:rPr>
          <w:rStyle w:val="DeltaViewInsertion"/>
          <w:color w:val="auto"/>
          <w:szCs w:val="20"/>
          <w:u w:val="none"/>
        </w:rPr>
        <w:t>or 3) close the account</w:t>
      </w:r>
      <w:r w:rsidR="00BA5A81" w:rsidRPr="003C6959">
        <w:rPr>
          <w:rStyle w:val="DeltaViewInsertion"/>
          <w:color w:val="auto"/>
          <w:szCs w:val="20"/>
          <w:u w:val="none"/>
        </w:rPr>
        <w:t xml:space="preserve"> </w:t>
      </w:r>
      <w:r w:rsidR="00E3612A">
        <w:rPr>
          <w:rStyle w:val="DeltaViewInsertion"/>
          <w:color w:val="auto"/>
          <w:szCs w:val="20"/>
          <w:u w:val="none"/>
        </w:rPr>
        <w:t xml:space="preserve">opened for the benefit of the Sponsor or </w:t>
      </w:r>
      <w:r w:rsidR="00E3612A" w:rsidRPr="00E3612A">
        <w:rPr>
          <w:rStyle w:val="DeltaViewInsertion"/>
          <w:color w:val="auto"/>
          <w:szCs w:val="20"/>
          <w:u w:val="none"/>
        </w:rPr>
        <w:t xml:space="preserve">opened using the Sponsor’s taxpayer </w:t>
      </w:r>
      <w:r w:rsidR="00E3612A" w:rsidRPr="00ED56FE">
        <w:rPr>
          <w:rStyle w:val="DeltaViewInsertion"/>
          <w:color w:val="auto"/>
          <w:szCs w:val="20"/>
          <w:u w:val="none"/>
        </w:rPr>
        <w:t xml:space="preserve">identification number </w:t>
      </w:r>
      <w:r w:rsidR="00BA5A81" w:rsidRPr="003C6959">
        <w:rPr>
          <w:rStyle w:val="DeltaViewInsertion"/>
          <w:color w:val="auto"/>
          <w:szCs w:val="20"/>
          <w:u w:val="none"/>
        </w:rPr>
        <w:t xml:space="preserve">if the </w:t>
      </w:r>
      <w:r w:rsidR="007757F9" w:rsidRPr="003C6959">
        <w:rPr>
          <w:rStyle w:val="DeltaViewInsertion"/>
          <w:color w:val="auto"/>
          <w:szCs w:val="20"/>
          <w:u w:val="none"/>
        </w:rPr>
        <w:t>Sponsor determined that this agreement was violated</w:t>
      </w:r>
      <w:r w:rsidR="00B35847" w:rsidRPr="003C6959">
        <w:rPr>
          <w:rStyle w:val="DeltaViewInsertion"/>
          <w:color w:val="auto"/>
          <w:szCs w:val="20"/>
          <w:u w:val="none"/>
        </w:rPr>
        <w:t xml:space="preserve">. </w:t>
      </w:r>
      <w:r w:rsidR="00581B70" w:rsidRPr="003C6959">
        <w:rPr>
          <w:rStyle w:val="DeltaViewInsertion"/>
          <w:color w:val="auto"/>
          <w:szCs w:val="20"/>
          <w:u w:val="none"/>
        </w:rPr>
        <w:t xml:space="preserve">If an account was opened prior to the date of this Agreement that would not comply with the terms of this paragraph, the Project will work with Sponsor to </w:t>
      </w:r>
      <w:r w:rsidR="00581B70" w:rsidRPr="003C6959">
        <w:rPr>
          <w:rStyle w:val="DeltaViewInsertion"/>
          <w:color w:val="auto"/>
          <w:szCs w:val="20"/>
          <w:u w:val="none"/>
        </w:rPr>
        <w:lastRenderedPageBreak/>
        <w:t>bring any such account into compliance with this paragraph or move the funds to an account that does comply.</w:t>
      </w:r>
      <w:bookmarkEnd w:id="24"/>
      <w:r w:rsidR="00391181">
        <w:rPr>
          <w:rStyle w:val="DeltaViewInsertion"/>
          <w:color w:val="auto"/>
          <w:szCs w:val="20"/>
          <w:u w:val="none"/>
        </w:rPr>
        <w:t xml:space="preserve"> </w:t>
      </w:r>
    </w:p>
    <w:p w14:paraId="287F6535" w14:textId="77777777" w:rsidR="007257EC" w:rsidRDefault="007257EC">
      <w:pPr>
        <w:rPr>
          <w:rFonts w:ascii="Times New Roman" w:hAnsi="Times New Roman"/>
          <w:szCs w:val="20"/>
        </w:rPr>
      </w:pPr>
    </w:p>
    <w:p w14:paraId="3A5A6E16" w14:textId="77777777" w:rsidR="007257EC" w:rsidRDefault="007257EC">
      <w:pPr>
        <w:rPr>
          <w:szCs w:val="20"/>
        </w:rPr>
      </w:pPr>
      <w:bookmarkStart w:id="25" w:name="_DV_M20"/>
      <w:bookmarkEnd w:id="25"/>
      <w:r>
        <w:rPr>
          <w:szCs w:val="20"/>
        </w:rPr>
        <w:t>5.</w:t>
      </w:r>
      <w:r>
        <w:rPr>
          <w:szCs w:val="20"/>
        </w:rPr>
        <w:tab/>
      </w:r>
      <w:r>
        <w:rPr>
          <w:b/>
          <w:szCs w:val="20"/>
        </w:rPr>
        <w:t>Ownership of Funds</w:t>
      </w:r>
      <w:r w:rsidR="00D376D1">
        <w:rPr>
          <w:szCs w:val="20"/>
        </w:rPr>
        <w:t>:</w:t>
      </w:r>
      <w:r>
        <w:rPr>
          <w:szCs w:val="20"/>
        </w:rPr>
        <w:t xml:space="preserve">  Funds held in an account for the benefit of Sponsor are the property of Sponsor.  Such funds must be used solely to further the exempt purposes of Sponsor.  If Sponsor determines that funds are not being used to further the exempt purposes of Sponsor, Sponsor may (i) move the funds to another account, (ii) remove representatives of Project from being authorized to access the funds, and/or (iii) pursue any available legal action necessary to retrieve any misused funds.</w:t>
      </w:r>
    </w:p>
    <w:p w14:paraId="3A3E0594" w14:textId="77777777" w:rsidR="0005658B" w:rsidRDefault="0005658B">
      <w:pPr>
        <w:rPr>
          <w:rFonts w:ascii="Times New Roman" w:hAnsi="Times New Roman"/>
          <w:szCs w:val="20"/>
        </w:rPr>
      </w:pPr>
    </w:p>
    <w:p w14:paraId="7868D275" w14:textId="77777777" w:rsidR="0005658B" w:rsidRDefault="007257EC">
      <w:pPr>
        <w:rPr>
          <w:szCs w:val="20"/>
        </w:rPr>
      </w:pPr>
      <w:bookmarkStart w:id="26" w:name="_DV_M21"/>
      <w:bookmarkEnd w:id="26"/>
      <w:r>
        <w:rPr>
          <w:szCs w:val="20"/>
        </w:rPr>
        <w:t>6</w:t>
      </w:r>
      <w:r w:rsidR="0005658B">
        <w:rPr>
          <w:rFonts w:ascii="Times New Roman" w:hAnsi="Times New Roman"/>
          <w:szCs w:val="20"/>
        </w:rPr>
        <w:t>.</w:t>
      </w:r>
      <w:r w:rsidR="0005658B">
        <w:rPr>
          <w:rFonts w:ascii="Times New Roman" w:hAnsi="Times New Roman"/>
          <w:szCs w:val="20"/>
        </w:rPr>
        <w:tab/>
      </w:r>
      <w:r w:rsidR="0005658B">
        <w:rPr>
          <w:b/>
          <w:szCs w:val="20"/>
        </w:rPr>
        <w:t>Reporting:</w:t>
      </w:r>
      <w:r w:rsidR="0005658B">
        <w:rPr>
          <w:szCs w:val="20"/>
        </w:rPr>
        <w:t xml:space="preserve">  Project agrees to provide </w:t>
      </w:r>
      <w:r w:rsidR="003F4565">
        <w:rPr>
          <w:szCs w:val="20"/>
        </w:rPr>
        <w:t>bi</w:t>
      </w:r>
      <w:r>
        <w:rPr>
          <w:szCs w:val="20"/>
        </w:rPr>
        <w:t>-annual</w:t>
      </w:r>
      <w:r w:rsidR="0005658B">
        <w:rPr>
          <w:szCs w:val="20"/>
        </w:rPr>
        <w:t xml:space="preserve"> </w:t>
      </w:r>
      <w:r w:rsidR="003F4565">
        <w:rPr>
          <w:szCs w:val="20"/>
        </w:rPr>
        <w:t xml:space="preserve">Fiscal Sponsorship reports outlined by the Sponsor, including a </w:t>
      </w:r>
      <w:r w:rsidR="0005658B">
        <w:rPr>
          <w:szCs w:val="20"/>
        </w:rPr>
        <w:t xml:space="preserve">narrative </w:t>
      </w:r>
      <w:r w:rsidR="003F4565">
        <w:rPr>
          <w:szCs w:val="20"/>
        </w:rPr>
        <w:t>description of</w:t>
      </w:r>
      <w:r w:rsidR="0005658B">
        <w:rPr>
          <w:szCs w:val="20"/>
        </w:rPr>
        <w:t xml:space="preserve"> the use </w:t>
      </w:r>
      <w:r w:rsidR="000A6D3B">
        <w:rPr>
          <w:szCs w:val="20"/>
        </w:rPr>
        <w:t xml:space="preserve">of </w:t>
      </w:r>
      <w:r w:rsidR="0005658B">
        <w:rPr>
          <w:szCs w:val="20"/>
        </w:rPr>
        <w:t>funds solicited on behalf of Sponsor to Sponsor’s representatives</w:t>
      </w:r>
      <w:r w:rsidR="003F4565">
        <w:rPr>
          <w:szCs w:val="20"/>
        </w:rPr>
        <w:t xml:space="preserve"> to be supplemented with Project’s financial statements and treasury records for each reporting period</w:t>
      </w:r>
      <w:r w:rsidR="0005658B">
        <w:rPr>
          <w:szCs w:val="20"/>
        </w:rPr>
        <w:t>. Each report should include a narrative account of what was accomplished by the expenditure of funds (including a description of progress made towards achieving the goals of Project and how the use of the funds relates to the exempt purposes of Sponsor), and a financial statement as described below. The financial statements should be attested by the responsible financial officer of Project or a certified public accountant, and should reflect the categories of the purposes of the Project stated above.</w:t>
      </w:r>
      <w:r w:rsidR="00F63C5C">
        <w:rPr>
          <w:szCs w:val="20"/>
        </w:rPr>
        <w:t xml:space="preserve"> If the Project received any 1099 tax documents for the reporting year, these should be included with the report. </w:t>
      </w:r>
    </w:p>
    <w:p w14:paraId="685ECE95" w14:textId="77777777" w:rsidR="00DE02A9" w:rsidRDefault="00DE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ahoma"/>
          <w:color w:val="000000"/>
          <w:szCs w:val="20"/>
        </w:rPr>
      </w:pPr>
    </w:p>
    <w:p w14:paraId="1828228B" w14:textId="77777777" w:rsidR="005B43D3" w:rsidRDefault="003F456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color w:val="000000"/>
          <w:szCs w:val="20"/>
        </w:rPr>
      </w:pPr>
      <w:bookmarkStart w:id="27" w:name="_DV_M22"/>
      <w:bookmarkEnd w:id="27"/>
      <w:r>
        <w:rPr>
          <w:rFonts w:cs="Tahoma"/>
          <w:color w:val="000000"/>
          <w:szCs w:val="20"/>
        </w:rPr>
        <w:t>7</w:t>
      </w:r>
      <w:r w:rsidR="0005658B">
        <w:rPr>
          <w:rFonts w:ascii="Times New Roman" w:hAnsi="Times New Roman" w:cs="Tahoma"/>
          <w:color w:val="000000"/>
          <w:szCs w:val="20"/>
        </w:rPr>
        <w:t>.</w:t>
      </w:r>
      <w:r w:rsidR="0005658B">
        <w:rPr>
          <w:rFonts w:ascii="Times New Roman" w:hAnsi="Times New Roman" w:cs="Tahoma"/>
          <w:color w:val="000000"/>
          <w:szCs w:val="20"/>
        </w:rPr>
        <w:tab/>
      </w:r>
      <w:r w:rsidR="0005658B">
        <w:rPr>
          <w:rFonts w:cs="Tahoma"/>
          <w:b/>
          <w:color w:val="000000"/>
          <w:szCs w:val="20"/>
        </w:rPr>
        <w:t>Miscellaneous:</w:t>
      </w:r>
    </w:p>
    <w:p w14:paraId="56C1DE00" w14:textId="77777777" w:rsidR="00E3612A" w:rsidRPr="00E3612A" w:rsidRDefault="00DE02A9" w:rsidP="000E3AB4">
      <w:pPr>
        <w:pStyle w:val="ShortOutlineStyle2"/>
        <w:rPr>
          <w:rFonts w:asciiTheme="minorHAnsi" w:hAnsiTheme="minorHAnsi"/>
          <w:szCs w:val="20"/>
        </w:rPr>
      </w:pPr>
      <w:bookmarkStart w:id="28" w:name="_DV_M23"/>
      <w:bookmarkEnd w:id="28"/>
      <w:r>
        <w:rPr>
          <w:rFonts w:asciiTheme="minorHAnsi" w:hAnsiTheme="minorHAnsi" w:cs="Tahoma"/>
          <w:i/>
          <w:szCs w:val="20"/>
        </w:rPr>
        <w:t>Term of Agreement</w:t>
      </w:r>
      <w:r>
        <w:rPr>
          <w:rFonts w:asciiTheme="minorHAnsi" w:hAnsiTheme="minorHAnsi" w:cs="Tahoma"/>
          <w:szCs w:val="20"/>
        </w:rPr>
        <w:t xml:space="preserve">: On the Effective Date, Sponsor shall </w:t>
      </w:r>
      <w:r w:rsidR="00475E8A">
        <w:rPr>
          <w:rFonts w:asciiTheme="minorHAnsi" w:hAnsiTheme="minorHAnsi" w:cs="Tahoma"/>
          <w:szCs w:val="20"/>
        </w:rPr>
        <w:t>provide support and guidance</w:t>
      </w:r>
      <w:r>
        <w:rPr>
          <w:rFonts w:asciiTheme="minorHAnsi" w:hAnsiTheme="minorHAnsi" w:cs="Tahoma"/>
          <w:szCs w:val="20"/>
        </w:rPr>
        <w:t xml:space="preserve"> of the Project, which operation shall continue in effect </w:t>
      </w:r>
      <w:r w:rsidR="0005658B">
        <w:rPr>
          <w:rFonts w:asciiTheme="minorHAnsi" w:hAnsiTheme="minorHAnsi" w:cs="Tahoma"/>
          <w:szCs w:val="20"/>
        </w:rPr>
        <w:t>the December 31 next following the Effective Date</w:t>
      </w:r>
      <w:r>
        <w:rPr>
          <w:rFonts w:asciiTheme="minorHAnsi" w:hAnsiTheme="minorHAnsi" w:cs="Tahoma"/>
          <w:szCs w:val="20"/>
        </w:rPr>
        <w:t>, unless and until terminated as provided herein</w:t>
      </w:r>
      <w:bookmarkStart w:id="29" w:name="_DV_M24"/>
      <w:bookmarkEnd w:id="29"/>
      <w:r w:rsidR="00E3612A" w:rsidRPr="00E3612A">
        <w:rPr>
          <w:rFonts w:asciiTheme="minorHAnsi" w:hAnsiTheme="minorHAnsi"/>
          <w:szCs w:val="20"/>
        </w:rPr>
        <w:t>.</w:t>
      </w:r>
    </w:p>
    <w:p w14:paraId="666E85FB" w14:textId="77777777" w:rsidR="00DE02A9" w:rsidRPr="00E3612A" w:rsidRDefault="00DE02A9" w:rsidP="000E3AB4">
      <w:pPr>
        <w:pStyle w:val="ShortOutlineStyle2"/>
        <w:rPr>
          <w:rFonts w:asciiTheme="minorHAnsi" w:hAnsiTheme="minorHAnsi"/>
          <w:szCs w:val="20"/>
        </w:rPr>
      </w:pPr>
      <w:r w:rsidRPr="00E3612A">
        <w:rPr>
          <w:rFonts w:asciiTheme="minorHAnsi" w:hAnsiTheme="minorHAnsi"/>
          <w:i/>
          <w:szCs w:val="20"/>
        </w:rPr>
        <w:t>Project Ac</w:t>
      </w:r>
      <w:r w:rsidR="00C87ACE" w:rsidRPr="00E3612A">
        <w:rPr>
          <w:rFonts w:asciiTheme="minorHAnsi" w:hAnsiTheme="minorHAnsi"/>
          <w:i/>
          <w:szCs w:val="20"/>
        </w:rPr>
        <w:t>tivities</w:t>
      </w:r>
      <w:r w:rsidRPr="00E3612A">
        <w:rPr>
          <w:rFonts w:asciiTheme="minorHAnsi" w:hAnsiTheme="minorHAnsi"/>
          <w:szCs w:val="20"/>
        </w:rPr>
        <w:t>: All community programs, public information work, fundraising events, processing and acknowledgement of</w:t>
      </w:r>
      <w:r w:rsidR="003F4565" w:rsidRPr="00E3612A">
        <w:rPr>
          <w:rFonts w:asciiTheme="minorHAnsi" w:hAnsiTheme="minorHAnsi"/>
          <w:szCs w:val="20"/>
        </w:rPr>
        <w:t xml:space="preserve"> cash and noncash revenue items</w:t>
      </w:r>
      <w:r w:rsidRPr="00E3612A">
        <w:rPr>
          <w:rFonts w:asciiTheme="minorHAnsi" w:hAnsiTheme="minorHAnsi"/>
          <w:szCs w:val="20"/>
        </w:rPr>
        <w:t xml:space="preserve"> (the “Project </w:t>
      </w:r>
      <w:r w:rsidR="003F4565" w:rsidRPr="00E3612A">
        <w:rPr>
          <w:rFonts w:asciiTheme="minorHAnsi" w:hAnsiTheme="minorHAnsi"/>
          <w:szCs w:val="20"/>
        </w:rPr>
        <w:t xml:space="preserve">Financial </w:t>
      </w:r>
      <w:r w:rsidRPr="00E3612A">
        <w:rPr>
          <w:rFonts w:asciiTheme="minorHAnsi" w:hAnsiTheme="minorHAnsi"/>
          <w:szCs w:val="20"/>
        </w:rPr>
        <w:t>Activities”) sha</w:t>
      </w:r>
      <w:r w:rsidR="00031E32" w:rsidRPr="00E3612A">
        <w:rPr>
          <w:rFonts w:asciiTheme="minorHAnsi" w:hAnsiTheme="minorHAnsi"/>
          <w:szCs w:val="20"/>
        </w:rPr>
        <w:t>ll</w:t>
      </w:r>
      <w:r w:rsidRPr="00E3612A">
        <w:rPr>
          <w:rFonts w:asciiTheme="minorHAnsi" w:hAnsiTheme="minorHAnsi"/>
          <w:szCs w:val="20"/>
        </w:rPr>
        <w:t xml:space="preserve"> be conducted in the name of Sponsor</w:t>
      </w:r>
      <w:r w:rsidR="003F4565" w:rsidRPr="00E3612A">
        <w:rPr>
          <w:rFonts w:asciiTheme="minorHAnsi" w:hAnsiTheme="minorHAnsi"/>
          <w:szCs w:val="20"/>
        </w:rPr>
        <w:t xml:space="preserve"> with copies of all receipts</w:t>
      </w:r>
      <w:r w:rsidR="00D376D1" w:rsidRPr="00E3612A">
        <w:rPr>
          <w:rFonts w:asciiTheme="minorHAnsi" w:hAnsiTheme="minorHAnsi"/>
          <w:szCs w:val="20"/>
        </w:rPr>
        <w:t xml:space="preserve"> and</w:t>
      </w:r>
      <w:r w:rsidR="003F4565" w:rsidRPr="00E3612A">
        <w:rPr>
          <w:rFonts w:asciiTheme="minorHAnsi" w:hAnsiTheme="minorHAnsi"/>
          <w:szCs w:val="20"/>
        </w:rPr>
        <w:t xml:space="preserve"> </w:t>
      </w:r>
      <w:r w:rsidR="00D376D1" w:rsidRPr="00E3612A">
        <w:rPr>
          <w:rFonts w:asciiTheme="minorHAnsi" w:hAnsiTheme="minorHAnsi"/>
          <w:szCs w:val="20"/>
        </w:rPr>
        <w:t xml:space="preserve">donor acknowledgements </w:t>
      </w:r>
      <w:r w:rsidR="003F4565" w:rsidRPr="00E3612A">
        <w:rPr>
          <w:rFonts w:asciiTheme="minorHAnsi" w:hAnsiTheme="minorHAnsi"/>
          <w:szCs w:val="20"/>
        </w:rPr>
        <w:t>being provided to Sponsor</w:t>
      </w:r>
      <w:r w:rsidRPr="00E3612A">
        <w:rPr>
          <w:rFonts w:asciiTheme="minorHAnsi" w:hAnsiTheme="minorHAnsi"/>
          <w:szCs w:val="20"/>
        </w:rPr>
        <w:t>, beginning on Effective Date</w:t>
      </w:r>
      <w:r w:rsidR="00475E8A" w:rsidRPr="00E3612A">
        <w:rPr>
          <w:rFonts w:asciiTheme="minorHAnsi" w:hAnsiTheme="minorHAnsi"/>
          <w:szCs w:val="20"/>
        </w:rPr>
        <w:t xml:space="preserve"> and continue until the earlier of (i) the termination of this Agreement or (ii) the receipt by the Project of its exemption letter from the IRS</w:t>
      </w:r>
      <w:r w:rsidRPr="00E3612A">
        <w:rPr>
          <w:rFonts w:asciiTheme="minorHAnsi" w:hAnsiTheme="minorHAnsi"/>
          <w:szCs w:val="20"/>
        </w:rPr>
        <w:t>.</w:t>
      </w:r>
      <w:r w:rsidR="00C87ACE" w:rsidRPr="00E3612A">
        <w:rPr>
          <w:rFonts w:asciiTheme="minorHAnsi" w:hAnsiTheme="minorHAnsi"/>
          <w:szCs w:val="20"/>
        </w:rPr>
        <w:t xml:space="preserve">  </w:t>
      </w:r>
      <w:r w:rsidR="00320BDE" w:rsidRPr="00E3612A">
        <w:rPr>
          <w:rFonts w:asciiTheme="minorHAnsi" w:hAnsiTheme="minorHAnsi"/>
          <w:szCs w:val="20"/>
        </w:rPr>
        <w:t xml:space="preserve">However, no person is authorized to bind the </w:t>
      </w:r>
      <w:r w:rsidR="00F23FBF" w:rsidRPr="00E3612A">
        <w:rPr>
          <w:rFonts w:asciiTheme="minorHAnsi" w:hAnsiTheme="minorHAnsi"/>
          <w:szCs w:val="20"/>
        </w:rPr>
        <w:t xml:space="preserve">Sponsor without the express written consent of the </w:t>
      </w:r>
      <w:r w:rsidR="003F4565" w:rsidRPr="00E3612A">
        <w:rPr>
          <w:rFonts w:asciiTheme="minorHAnsi" w:hAnsiTheme="minorHAnsi"/>
          <w:szCs w:val="20"/>
        </w:rPr>
        <w:t>Executive Director</w:t>
      </w:r>
      <w:r w:rsidR="00F23FBF" w:rsidRPr="00E3612A">
        <w:rPr>
          <w:rFonts w:asciiTheme="minorHAnsi" w:hAnsiTheme="minorHAnsi"/>
          <w:szCs w:val="20"/>
        </w:rPr>
        <w:t xml:space="preserve"> of the Sponsor. </w:t>
      </w:r>
      <w:r w:rsidR="000E3AB4" w:rsidRPr="007757F9">
        <w:t xml:space="preserve">All fundraising pieces, including </w:t>
      </w:r>
      <w:r w:rsidR="000E3AB4" w:rsidRPr="00E3612A">
        <w:rPr>
          <w:rFonts w:asciiTheme="minorHAnsi" w:hAnsiTheme="minorHAnsi"/>
          <w:szCs w:val="20"/>
        </w:rPr>
        <w:t>brochures, marketing materials, advertisements, promotional materials, should include the Sponsor’s logo</w:t>
      </w:r>
      <w:r w:rsidR="000E3AB4" w:rsidRPr="00E3612A">
        <w:rPr>
          <w:szCs w:val="20"/>
        </w:rPr>
        <w:t xml:space="preserve">. </w:t>
      </w:r>
      <w:r w:rsidR="00C87ACE" w:rsidRPr="00E3612A">
        <w:rPr>
          <w:rFonts w:asciiTheme="minorHAnsi" w:hAnsiTheme="minorHAnsi"/>
          <w:szCs w:val="20"/>
        </w:rPr>
        <w:t xml:space="preserve">The Project will hire no employees </w:t>
      </w:r>
      <w:r w:rsidR="00F5779E" w:rsidRPr="00E3612A">
        <w:rPr>
          <w:rFonts w:asciiTheme="minorHAnsi" w:hAnsiTheme="minorHAnsi"/>
          <w:szCs w:val="20"/>
        </w:rPr>
        <w:t xml:space="preserve">or contractors </w:t>
      </w:r>
      <w:r w:rsidR="00C87ACE" w:rsidRPr="00E3612A">
        <w:rPr>
          <w:rFonts w:asciiTheme="minorHAnsi" w:hAnsiTheme="minorHAnsi"/>
          <w:szCs w:val="20"/>
        </w:rPr>
        <w:t>without the express written consent of the Sponsor.</w:t>
      </w:r>
      <w:r w:rsidR="000E3AB4" w:rsidRPr="00E3612A">
        <w:rPr>
          <w:rFonts w:asciiTheme="minorHAnsi" w:hAnsiTheme="minorHAnsi"/>
          <w:szCs w:val="20"/>
        </w:rPr>
        <w:t xml:space="preserve"> </w:t>
      </w:r>
    </w:p>
    <w:p w14:paraId="3916E22C" w14:textId="77777777" w:rsidR="00D71609" w:rsidRDefault="00D71609">
      <w:pPr>
        <w:pStyle w:val="ShortOutlineStyle2"/>
        <w:rPr>
          <w:rFonts w:asciiTheme="minorHAnsi" w:hAnsiTheme="minorHAnsi"/>
          <w:szCs w:val="20"/>
        </w:rPr>
      </w:pPr>
      <w:bookmarkStart w:id="30" w:name="_DV_M25"/>
      <w:bookmarkEnd w:id="30"/>
      <w:r>
        <w:rPr>
          <w:rStyle w:val="Run-inheading"/>
          <w:rFonts w:asciiTheme="minorHAnsi" w:hAnsiTheme="minorHAnsi"/>
          <w:szCs w:val="20"/>
        </w:rPr>
        <w:t>Sponsorship Policy</w:t>
      </w:r>
      <w:r>
        <w:rPr>
          <w:rFonts w:asciiTheme="minorHAnsi" w:hAnsiTheme="minorHAnsi"/>
          <w:szCs w:val="20"/>
        </w:rPr>
        <w:t>.  The parties shall abide by the</w:t>
      </w:r>
      <w:r w:rsidR="007E5E88">
        <w:rPr>
          <w:rFonts w:asciiTheme="minorHAnsi" w:hAnsiTheme="minorHAnsi"/>
          <w:szCs w:val="20"/>
        </w:rPr>
        <w:t xml:space="preserve"> </w:t>
      </w:r>
      <w:r>
        <w:rPr>
          <w:rFonts w:asciiTheme="minorHAnsi" w:hAnsiTheme="minorHAnsi"/>
          <w:szCs w:val="20"/>
        </w:rPr>
        <w:t xml:space="preserve">Fiscal Sponsorship Policy set forth on the attached </w:t>
      </w:r>
      <w:r>
        <w:rPr>
          <w:rStyle w:val="Citation"/>
          <w:rFonts w:asciiTheme="minorHAnsi" w:hAnsiTheme="minorHAnsi"/>
          <w:szCs w:val="20"/>
        </w:rPr>
        <w:t>Exhibit A</w:t>
      </w:r>
      <w:r w:rsidR="00C14776">
        <w:rPr>
          <w:rFonts w:asciiTheme="minorHAnsi" w:hAnsiTheme="minorHAnsi"/>
          <w:szCs w:val="20"/>
        </w:rPr>
        <w:t xml:space="preserve">.  </w:t>
      </w:r>
      <w:r w:rsidR="004E7D61">
        <w:rPr>
          <w:rFonts w:asciiTheme="minorHAnsi" w:hAnsiTheme="minorHAnsi"/>
          <w:szCs w:val="20"/>
        </w:rPr>
        <w:t xml:space="preserve">Sponsor may amend </w:t>
      </w:r>
      <w:r w:rsidR="00C14776">
        <w:rPr>
          <w:rFonts w:asciiTheme="minorHAnsi" w:hAnsiTheme="minorHAnsi"/>
          <w:szCs w:val="20"/>
        </w:rPr>
        <w:t>the policy</w:t>
      </w:r>
      <w:r w:rsidR="004E7D61">
        <w:rPr>
          <w:rFonts w:asciiTheme="minorHAnsi" w:hAnsiTheme="minorHAnsi"/>
          <w:szCs w:val="20"/>
        </w:rPr>
        <w:t xml:space="preserve"> from time to time with advance written notice to </w:t>
      </w:r>
      <w:r w:rsidR="00C14776">
        <w:rPr>
          <w:rFonts w:asciiTheme="minorHAnsi" w:hAnsiTheme="minorHAnsi"/>
          <w:szCs w:val="20"/>
        </w:rPr>
        <w:t>the Project</w:t>
      </w:r>
      <w:r w:rsidR="004E7D61">
        <w:rPr>
          <w:rFonts w:asciiTheme="minorHAnsi" w:hAnsiTheme="minorHAnsi"/>
          <w:szCs w:val="20"/>
        </w:rPr>
        <w:t xml:space="preserve">. </w:t>
      </w:r>
    </w:p>
    <w:p w14:paraId="3DEF92B8" w14:textId="77777777" w:rsidR="007B56D4" w:rsidRDefault="007B56D4">
      <w:pPr>
        <w:pStyle w:val="ShortOutlineStyle2"/>
        <w:rPr>
          <w:rFonts w:asciiTheme="minorHAnsi" w:hAnsiTheme="minorHAnsi"/>
          <w:szCs w:val="20"/>
        </w:rPr>
      </w:pPr>
      <w:bookmarkStart w:id="31" w:name="_DV_M26"/>
      <w:bookmarkEnd w:id="31"/>
      <w:r>
        <w:rPr>
          <w:rFonts w:asciiTheme="minorHAnsi" w:hAnsiTheme="minorHAnsi"/>
          <w:i/>
          <w:szCs w:val="20"/>
        </w:rPr>
        <w:t>Fiscal Responsibility</w:t>
      </w:r>
      <w:r w:rsidR="00AF6938">
        <w:rPr>
          <w:rFonts w:asciiTheme="minorHAnsi" w:hAnsiTheme="minorHAnsi"/>
          <w:szCs w:val="20"/>
        </w:rPr>
        <w:t>:</w:t>
      </w:r>
      <w:r>
        <w:rPr>
          <w:rFonts w:asciiTheme="minorHAnsi" w:hAnsiTheme="minorHAnsi"/>
          <w:szCs w:val="20"/>
        </w:rPr>
        <w:t xml:space="preserve">  Sponsor is required to comply with both United States laws and the relevant laws of each jurisdiction in which it engages in charitable </w:t>
      </w:r>
      <w:r>
        <w:rPr>
          <w:rFonts w:asciiTheme="minorHAnsi" w:hAnsiTheme="minorHAnsi"/>
          <w:szCs w:val="20"/>
        </w:rPr>
        <w:lastRenderedPageBreak/>
        <w:t>work. Sponsor has further adopted policies and procedures in addition to those required by law that provide additional assurance that all Sponsor assets are used exclusively for charitable purposes. The Board of Directors of Sponsor oversees implementation of the governance practices to be followed by Spon</w:t>
      </w:r>
      <w:r w:rsidR="003F4565">
        <w:rPr>
          <w:rFonts w:asciiTheme="minorHAnsi" w:hAnsiTheme="minorHAnsi"/>
          <w:szCs w:val="20"/>
        </w:rPr>
        <w:t>sor. As part of this governance</w:t>
      </w:r>
      <w:r>
        <w:rPr>
          <w:rFonts w:asciiTheme="minorHAnsi" w:hAnsiTheme="minorHAnsi"/>
          <w:szCs w:val="20"/>
        </w:rPr>
        <w:t>, Sponsor follows a fiscal responsibility policy, which requires that (i) in advance of undertaking a fiscal sponsorship, Sponsor must determine that the potential Project has the ability to accomplish the charitable purpose of the grant and protect the resources from diversion to non-charitable purposes; (ii) the terms of the fiscal sponsorship are reduced to a written agreement signed by both Sponsor and Project; (iii) Sponsor engage</w:t>
      </w:r>
      <w:r w:rsidR="00D95876">
        <w:rPr>
          <w:rFonts w:asciiTheme="minorHAnsi" w:hAnsiTheme="minorHAnsi"/>
          <w:szCs w:val="20"/>
        </w:rPr>
        <w:t>s</w:t>
      </w:r>
      <w:r>
        <w:rPr>
          <w:rFonts w:asciiTheme="minorHAnsi" w:hAnsiTheme="minorHAnsi"/>
          <w:szCs w:val="20"/>
        </w:rPr>
        <w:t xml:space="preserve"> in ongoing monitoring of the Project’s activities; and (iv) Sponsor seeks correction of any misuse of resources </w:t>
      </w:r>
      <w:r w:rsidR="003F4565">
        <w:rPr>
          <w:rFonts w:asciiTheme="minorHAnsi" w:hAnsiTheme="minorHAnsi"/>
          <w:szCs w:val="20"/>
        </w:rPr>
        <w:t xml:space="preserve">done by the </w:t>
      </w:r>
      <w:r>
        <w:rPr>
          <w:rFonts w:asciiTheme="minorHAnsi" w:hAnsiTheme="minorHAnsi"/>
          <w:szCs w:val="20"/>
        </w:rPr>
        <w:t>organization. Project represents and warrants that it will abide by the fiscal responsibility policies of Sponsor and cooperate with Sponsor in the fulfillment of such policies.</w:t>
      </w:r>
    </w:p>
    <w:p w14:paraId="2ADC636E" w14:textId="77777777" w:rsidR="007757F9" w:rsidRPr="007757F9" w:rsidRDefault="005B43D3" w:rsidP="007757F9">
      <w:pPr>
        <w:pStyle w:val="ShortOutlineStyle2"/>
        <w:rPr>
          <w:rFonts w:asciiTheme="minorHAnsi" w:hAnsiTheme="minorHAnsi"/>
          <w:szCs w:val="20"/>
        </w:rPr>
      </w:pPr>
      <w:bookmarkStart w:id="32" w:name="_DV_M28"/>
      <w:bookmarkEnd w:id="32"/>
      <w:r>
        <w:rPr>
          <w:rFonts w:asciiTheme="minorHAnsi" w:hAnsiTheme="minorHAnsi" w:cs="Tahoma"/>
          <w:i/>
          <w:szCs w:val="20"/>
        </w:rPr>
        <w:t>Protection of tax-exempt status</w:t>
      </w:r>
      <w:r>
        <w:rPr>
          <w:rFonts w:asciiTheme="minorHAnsi" w:hAnsiTheme="minorHAnsi" w:cs="Tahoma"/>
          <w:szCs w:val="20"/>
        </w:rPr>
        <w:t xml:space="preserve">: The Project agrees not to </w:t>
      </w:r>
      <w:r w:rsidR="00AE7D38">
        <w:rPr>
          <w:rFonts w:asciiTheme="minorHAnsi" w:hAnsiTheme="minorHAnsi" w:cs="Tahoma"/>
          <w:szCs w:val="20"/>
        </w:rPr>
        <w:t xml:space="preserve">take any action that might jeopardize Sponsor’s tax-exempt status. </w:t>
      </w:r>
      <w:r>
        <w:rPr>
          <w:rFonts w:asciiTheme="minorHAnsi" w:hAnsiTheme="minorHAnsi" w:cs="Tahoma"/>
          <w:szCs w:val="20"/>
        </w:rPr>
        <w:t xml:space="preserve"> The Project agrees to comply with any written request by the Sponsor that it cease activities which might jeopardize the Sponsor’s tax status. </w:t>
      </w:r>
      <w:r w:rsidR="0055501D">
        <w:rPr>
          <w:rFonts w:asciiTheme="minorHAnsi" w:hAnsiTheme="minorHAnsi" w:cs="Tahoma"/>
          <w:szCs w:val="20"/>
        </w:rPr>
        <w:t xml:space="preserve"> </w:t>
      </w:r>
      <w:r>
        <w:rPr>
          <w:rFonts w:asciiTheme="minorHAnsi" w:hAnsiTheme="minorHAnsi" w:cs="Tahoma"/>
          <w:szCs w:val="20"/>
        </w:rPr>
        <w:t xml:space="preserve">Any changes in the purpose for which grant funds are spent must be approved in writing by the Sponsor before implementation. </w:t>
      </w:r>
      <w:r w:rsidR="0055501D">
        <w:rPr>
          <w:rFonts w:asciiTheme="minorHAnsi" w:hAnsiTheme="minorHAnsi" w:cs="Tahoma"/>
          <w:szCs w:val="20"/>
        </w:rPr>
        <w:t xml:space="preserve"> </w:t>
      </w:r>
      <w:r w:rsidR="003A359B">
        <w:rPr>
          <w:rFonts w:asciiTheme="minorHAnsi" w:hAnsiTheme="minorHAnsi" w:cs="Tahoma"/>
          <w:szCs w:val="20"/>
        </w:rPr>
        <w:t>In particular, no part of any funds used by Project may be used to participate in or intervene in any political campaign</w:t>
      </w:r>
      <w:r w:rsidR="00DC14F3">
        <w:rPr>
          <w:rFonts w:asciiTheme="minorHAnsi" w:hAnsiTheme="minorHAnsi" w:cs="Tahoma"/>
          <w:szCs w:val="20"/>
        </w:rPr>
        <w:t xml:space="preserve">. </w:t>
      </w:r>
      <w:r w:rsidR="00B96532">
        <w:rPr>
          <w:rFonts w:asciiTheme="minorHAnsi" w:hAnsiTheme="minorHAnsi" w:cs="Tahoma"/>
          <w:szCs w:val="20"/>
        </w:rPr>
        <w:t>Moreover, the Project will engage in no more efforts to influence legislation</w:t>
      </w:r>
      <w:bookmarkStart w:id="33" w:name="_DV_M29"/>
      <w:bookmarkEnd w:id="33"/>
      <w:r w:rsidR="00B96532">
        <w:rPr>
          <w:rFonts w:asciiTheme="minorHAnsi" w:hAnsiTheme="minorHAnsi" w:cs="Tahoma"/>
          <w:szCs w:val="20"/>
        </w:rPr>
        <w:t xml:space="preserve"> than allowed by laws governing 501(c)(3) organizations.</w:t>
      </w:r>
    </w:p>
    <w:p w14:paraId="63DF2A7B" w14:textId="77777777" w:rsidR="007646BB" w:rsidRPr="007646BB" w:rsidRDefault="007757F9" w:rsidP="007646BB">
      <w:pPr>
        <w:pStyle w:val="ShortOutlineStyle2"/>
      </w:pPr>
      <w:r w:rsidRPr="007646BB">
        <w:rPr>
          <w:i/>
        </w:rPr>
        <w:t>Tax-Exempt Purchases:</w:t>
      </w:r>
      <w:r w:rsidRPr="007757F9">
        <w:t xml:space="preserve"> The Project may use the Sponsor’s tax-exempt letter to make purchases</w:t>
      </w:r>
      <w:r w:rsidR="007646BB">
        <w:t>,</w:t>
      </w:r>
      <w:r w:rsidRPr="007757F9">
        <w:t xml:space="preserve"> </w:t>
      </w:r>
      <w:r w:rsidR="007646BB">
        <w:t xml:space="preserve">in the name of the Sponsor, only for the purposes of the </w:t>
      </w:r>
      <w:r w:rsidRPr="007757F9">
        <w:t>Project for the Benefit of the Sponsor.</w:t>
      </w:r>
      <w:r>
        <w:t xml:space="preserve"> </w:t>
      </w:r>
    </w:p>
    <w:p w14:paraId="036DA161" w14:textId="77777777" w:rsidR="007646BB" w:rsidRPr="007757F9" w:rsidRDefault="007646BB" w:rsidP="0083072D">
      <w:pPr>
        <w:pStyle w:val="ShortOutlineStyle2"/>
      </w:pPr>
      <w:r>
        <w:rPr>
          <w:i/>
        </w:rPr>
        <w:t>Media Communications</w:t>
      </w:r>
      <w:r w:rsidRPr="007646BB">
        <w:rPr>
          <w:i/>
        </w:rPr>
        <w:t>:</w:t>
      </w:r>
      <w:r w:rsidRPr="007757F9">
        <w:t xml:space="preserve"> </w:t>
      </w:r>
      <w:r w:rsidR="0083072D" w:rsidRPr="0083072D">
        <w:t>The Project agrees to not prepare publications or communications about the fiscal sponsorship agreement, including media press releases or otherwise, without the prior review and consent of the Sponsor. The Project agrees to not speak on behalf of the Sponsor. In its publications and communications, the Sponsor may identify itself as the fiscal sponsor of the Project and mention the accomplishments of the Project. The Sponsor agrees not to speak on behalf of the Project.</w:t>
      </w:r>
    </w:p>
    <w:p w14:paraId="1FD4C0E9" w14:textId="77777777" w:rsidR="00A56548" w:rsidRDefault="005B43D3">
      <w:pPr>
        <w:pStyle w:val="ShortOutlineStyle2"/>
        <w:rPr>
          <w:rFonts w:asciiTheme="minorHAnsi" w:hAnsiTheme="minorHAnsi"/>
          <w:szCs w:val="20"/>
        </w:rPr>
      </w:pPr>
      <w:r>
        <w:rPr>
          <w:rFonts w:asciiTheme="minorHAnsi" w:hAnsiTheme="minorHAnsi" w:cs="Tahoma"/>
          <w:i/>
          <w:szCs w:val="20"/>
        </w:rPr>
        <w:t>Termination</w:t>
      </w:r>
      <w:r>
        <w:rPr>
          <w:rFonts w:asciiTheme="minorHAnsi" w:hAnsiTheme="minorHAnsi" w:cs="Tahoma"/>
          <w:szCs w:val="20"/>
        </w:rPr>
        <w:t xml:space="preserve">: Either party may terminate this Agreement by giving </w:t>
      </w:r>
      <w:bookmarkStart w:id="34" w:name="_DV_C7"/>
      <w:r w:rsidR="00581B70" w:rsidRPr="00ED56FE">
        <w:rPr>
          <w:rStyle w:val="DeltaViewInsertion"/>
          <w:rFonts w:asciiTheme="minorHAnsi" w:hAnsiTheme="minorHAnsi" w:cs="Tahoma"/>
          <w:color w:val="auto"/>
          <w:szCs w:val="20"/>
          <w:u w:val="none"/>
        </w:rPr>
        <w:t>3</w:t>
      </w:r>
      <w:r w:rsidR="00A56548" w:rsidRPr="00ED56FE">
        <w:rPr>
          <w:rStyle w:val="DeltaViewInsertion"/>
          <w:rFonts w:asciiTheme="minorHAnsi" w:hAnsiTheme="minorHAnsi" w:cs="Tahoma"/>
          <w:color w:val="auto"/>
          <w:szCs w:val="20"/>
          <w:u w:val="none"/>
        </w:rPr>
        <w:t>0</w:t>
      </w:r>
      <w:bookmarkStart w:id="35" w:name="_DV_M30"/>
      <w:bookmarkEnd w:id="34"/>
      <w:bookmarkEnd w:id="35"/>
      <w:r w:rsidR="00A56548" w:rsidRPr="00ED56FE">
        <w:rPr>
          <w:rFonts w:asciiTheme="minorHAnsi" w:hAnsiTheme="minorHAnsi" w:cs="Tahoma"/>
          <w:color w:val="auto"/>
          <w:szCs w:val="20"/>
        </w:rPr>
        <w:t xml:space="preserve"> days’</w:t>
      </w:r>
      <w:r w:rsidRPr="00ED56FE">
        <w:rPr>
          <w:rFonts w:asciiTheme="minorHAnsi" w:hAnsiTheme="minorHAnsi" w:cs="Tahoma"/>
          <w:color w:val="auto"/>
          <w:szCs w:val="20"/>
        </w:rPr>
        <w:t xml:space="preserve"> written notice to the other party</w:t>
      </w:r>
      <w:r w:rsidR="00A56548" w:rsidRPr="00ED56FE">
        <w:rPr>
          <w:rFonts w:asciiTheme="minorHAnsi" w:hAnsiTheme="minorHAnsi" w:cs="Tahoma"/>
          <w:color w:val="auto"/>
          <w:szCs w:val="20"/>
        </w:rPr>
        <w:t xml:space="preserve"> (“Standard Notice Period”)</w:t>
      </w:r>
      <w:r w:rsidRPr="00ED56FE">
        <w:rPr>
          <w:rFonts w:asciiTheme="minorHAnsi" w:hAnsiTheme="minorHAnsi" w:cs="Tahoma"/>
          <w:color w:val="auto"/>
          <w:szCs w:val="20"/>
        </w:rPr>
        <w:t xml:space="preserve">. </w:t>
      </w:r>
      <w:r w:rsidR="0055501D" w:rsidRPr="00ED56FE">
        <w:rPr>
          <w:rFonts w:asciiTheme="minorHAnsi" w:hAnsiTheme="minorHAnsi" w:cs="Tahoma"/>
          <w:color w:val="auto"/>
          <w:szCs w:val="20"/>
        </w:rPr>
        <w:t xml:space="preserve"> </w:t>
      </w:r>
      <w:r w:rsidRPr="00ED56FE">
        <w:rPr>
          <w:rFonts w:asciiTheme="minorHAnsi" w:hAnsiTheme="minorHAnsi" w:cs="Tahoma"/>
          <w:color w:val="auto"/>
          <w:szCs w:val="20"/>
        </w:rPr>
        <w:t xml:space="preserve">If the Project will continue to exist </w:t>
      </w:r>
      <w:r w:rsidR="00042B41" w:rsidRPr="00ED56FE">
        <w:rPr>
          <w:rFonts w:asciiTheme="minorHAnsi" w:hAnsiTheme="minorHAnsi" w:cs="Tahoma"/>
          <w:color w:val="auto"/>
          <w:szCs w:val="20"/>
        </w:rPr>
        <w:t>as a fiscally sponsored project</w:t>
      </w:r>
      <w:r w:rsidRPr="00ED56FE">
        <w:rPr>
          <w:rFonts w:asciiTheme="minorHAnsi" w:hAnsiTheme="minorHAnsi" w:cs="Tahoma"/>
          <w:color w:val="auto"/>
          <w:szCs w:val="20"/>
        </w:rPr>
        <w:t>, the</w:t>
      </w:r>
      <w:r w:rsidR="0055501D" w:rsidRPr="00ED56FE">
        <w:rPr>
          <w:rFonts w:asciiTheme="minorHAnsi" w:hAnsiTheme="minorHAnsi" w:cs="Tahoma"/>
          <w:color w:val="auto"/>
          <w:szCs w:val="20"/>
        </w:rPr>
        <w:t>n the Project will identify another nonprofit corporation which is tax-exempt under IRC Section 501</w:t>
      </w:r>
      <w:r w:rsidR="00042B41" w:rsidRPr="00ED56FE">
        <w:rPr>
          <w:rFonts w:asciiTheme="minorHAnsi" w:hAnsiTheme="minorHAnsi" w:cs="Tahoma"/>
          <w:color w:val="auto"/>
          <w:szCs w:val="20"/>
        </w:rPr>
        <w:t>(c)</w:t>
      </w:r>
      <w:r w:rsidR="00D10B9B" w:rsidRPr="00ED56FE">
        <w:rPr>
          <w:rFonts w:asciiTheme="minorHAnsi" w:hAnsiTheme="minorHAnsi" w:cs="Tahoma"/>
          <w:color w:val="auto"/>
          <w:szCs w:val="20"/>
        </w:rPr>
        <w:t>(</w:t>
      </w:r>
      <w:r w:rsidR="0055501D" w:rsidRPr="00ED56FE">
        <w:rPr>
          <w:rFonts w:asciiTheme="minorHAnsi" w:hAnsiTheme="minorHAnsi" w:cs="Tahoma"/>
          <w:color w:val="auto"/>
          <w:szCs w:val="20"/>
        </w:rPr>
        <w:t>3</w:t>
      </w:r>
      <w:r w:rsidR="00D10B9B" w:rsidRPr="00ED56FE">
        <w:rPr>
          <w:rFonts w:asciiTheme="minorHAnsi" w:hAnsiTheme="minorHAnsi" w:cs="Tahoma"/>
          <w:color w:val="auto"/>
          <w:szCs w:val="20"/>
        </w:rPr>
        <w:t>)</w:t>
      </w:r>
      <w:r w:rsidR="0055501D" w:rsidRPr="00ED56FE">
        <w:rPr>
          <w:rFonts w:asciiTheme="minorHAnsi" w:hAnsiTheme="minorHAnsi" w:cs="Tahoma"/>
          <w:color w:val="auto"/>
          <w:szCs w:val="20"/>
        </w:rPr>
        <w:t xml:space="preserve"> and is not classified as a private foundation under Section 509(a) to serve as fiscal sponsor</w:t>
      </w:r>
      <w:r w:rsidR="00D10B9B" w:rsidRPr="00ED56FE">
        <w:rPr>
          <w:rFonts w:asciiTheme="minorHAnsi" w:hAnsiTheme="minorHAnsi" w:cs="Tahoma"/>
          <w:color w:val="auto"/>
          <w:szCs w:val="20"/>
        </w:rPr>
        <w:t xml:space="preserve"> (the “Successor”)</w:t>
      </w:r>
      <w:r w:rsidR="00042B41" w:rsidRPr="00ED56FE">
        <w:rPr>
          <w:rFonts w:asciiTheme="minorHAnsi" w:hAnsiTheme="minorHAnsi" w:cs="Tahoma"/>
          <w:color w:val="auto"/>
          <w:szCs w:val="20"/>
        </w:rPr>
        <w:t xml:space="preserve">.  </w:t>
      </w:r>
      <w:r w:rsidR="00D10B9B" w:rsidRPr="00ED56FE">
        <w:rPr>
          <w:rFonts w:asciiTheme="minorHAnsi" w:hAnsiTheme="minorHAnsi" w:cs="Tahoma"/>
          <w:color w:val="auto"/>
          <w:szCs w:val="20"/>
        </w:rPr>
        <w:t xml:space="preserve">If the Project has obtained its own determination letter from the Internal Revenue Service that it is exempt under IRC Section 501(c)(3) and is not classified as a private foundation, the Project may itself be the Successor. </w:t>
      </w:r>
      <w:r w:rsidR="000A0A61" w:rsidRPr="00ED56FE">
        <w:rPr>
          <w:rFonts w:asciiTheme="minorHAnsi" w:hAnsiTheme="minorHAnsi" w:cs="Tahoma"/>
          <w:color w:val="auto"/>
          <w:szCs w:val="20"/>
        </w:rPr>
        <w:t xml:space="preserve"> Upon termination of this Agreement, Project will close all accounts opened for the benefit of the Sponsor</w:t>
      </w:r>
      <w:bookmarkStart w:id="36" w:name="_DV_C8"/>
      <w:r w:rsidR="000A0A61" w:rsidRPr="00ED56FE">
        <w:rPr>
          <w:rStyle w:val="DeltaViewInsertion"/>
          <w:rFonts w:asciiTheme="minorHAnsi" w:hAnsiTheme="minorHAnsi" w:cs="Tahoma"/>
          <w:color w:val="auto"/>
          <w:szCs w:val="20"/>
          <w:u w:val="none"/>
        </w:rPr>
        <w:t xml:space="preserve"> </w:t>
      </w:r>
      <w:r w:rsidR="00581B70" w:rsidRPr="00ED56FE">
        <w:rPr>
          <w:rStyle w:val="DeltaViewInsertion"/>
          <w:rFonts w:asciiTheme="minorHAnsi" w:hAnsiTheme="minorHAnsi" w:cs="Tahoma"/>
          <w:color w:val="auto"/>
          <w:szCs w:val="20"/>
          <w:u w:val="none"/>
        </w:rPr>
        <w:t>and/or using Sponsor’s taxpayer identification number</w:t>
      </w:r>
      <w:bookmarkStart w:id="37" w:name="_DV_M31"/>
      <w:bookmarkEnd w:id="36"/>
      <w:bookmarkEnd w:id="37"/>
      <w:r w:rsidR="00581B70" w:rsidRPr="00ED56FE">
        <w:rPr>
          <w:rFonts w:asciiTheme="minorHAnsi" w:hAnsiTheme="minorHAnsi" w:cs="Tahoma"/>
          <w:color w:val="auto"/>
          <w:szCs w:val="20"/>
        </w:rPr>
        <w:t xml:space="preserve"> </w:t>
      </w:r>
      <w:r w:rsidR="000A0A61" w:rsidRPr="00ED56FE">
        <w:rPr>
          <w:rFonts w:asciiTheme="minorHAnsi" w:hAnsiTheme="minorHAnsi" w:cs="Tahoma"/>
          <w:color w:val="auto"/>
          <w:szCs w:val="20"/>
        </w:rPr>
        <w:t xml:space="preserve">and terminate all agreements, accounts and </w:t>
      </w:r>
      <w:r w:rsidR="000A0A61" w:rsidRPr="00ED56FE">
        <w:rPr>
          <w:rFonts w:asciiTheme="minorHAnsi" w:hAnsiTheme="minorHAnsi" w:cs="Tahoma"/>
          <w:color w:val="auto"/>
          <w:szCs w:val="20"/>
        </w:rPr>
        <w:lastRenderedPageBreak/>
        <w:t xml:space="preserve">contracts in respect of which the Project has provided the Sponsor’s taxpayer identification number.  </w:t>
      </w:r>
    </w:p>
    <w:p w14:paraId="3FF966BD" w14:textId="77777777" w:rsidR="00A56548" w:rsidRDefault="00BB5292">
      <w:pPr>
        <w:pStyle w:val="ShortOutlineStyle2"/>
        <w:rPr>
          <w:rFonts w:asciiTheme="minorHAnsi" w:hAnsiTheme="minorHAnsi"/>
          <w:szCs w:val="20"/>
        </w:rPr>
      </w:pPr>
      <w:bookmarkStart w:id="38" w:name="_DV_M32"/>
      <w:bookmarkEnd w:id="38"/>
      <w:r>
        <w:rPr>
          <w:rFonts w:asciiTheme="minorHAnsi" w:hAnsiTheme="minorHAnsi" w:cs="Tahoma"/>
          <w:i/>
          <w:szCs w:val="20"/>
        </w:rPr>
        <w:t>Controversy</w:t>
      </w:r>
      <w:r w:rsidR="00A56548">
        <w:rPr>
          <w:rFonts w:asciiTheme="minorHAnsi" w:hAnsiTheme="minorHAnsi" w:cs="Tahoma"/>
          <w:szCs w:val="20"/>
        </w:rPr>
        <w:t xml:space="preserve">: In the event of any controversy, claim, or dispute between the parties arising out of or related to this Agreement, or the alleged breach thereof, the prevailing party shall, in addition to any other relief, be entitled to recover its reasonable attorney’s fees and consists of sustaining its position. Each provision of this Agreement shall be separately enforceable, and the invalidity of one </w:t>
      </w:r>
      <w:r w:rsidR="007460BD">
        <w:rPr>
          <w:rFonts w:asciiTheme="minorHAnsi" w:hAnsiTheme="minorHAnsi" w:cs="Tahoma"/>
          <w:szCs w:val="20"/>
        </w:rPr>
        <w:t>provision shall not affect the v</w:t>
      </w:r>
      <w:r w:rsidR="00A56548">
        <w:rPr>
          <w:rFonts w:asciiTheme="minorHAnsi" w:hAnsiTheme="minorHAnsi" w:cs="Tahoma"/>
          <w:szCs w:val="20"/>
        </w:rPr>
        <w:t>alidity or enforceability of any other provision. This agreement shall be interpreted a</w:t>
      </w:r>
      <w:r w:rsidR="00B02278">
        <w:rPr>
          <w:rFonts w:asciiTheme="minorHAnsi" w:hAnsiTheme="minorHAnsi" w:cs="Tahoma"/>
          <w:szCs w:val="20"/>
        </w:rPr>
        <w:t>nd construed in accordance with</w:t>
      </w:r>
      <w:r w:rsidR="007460BD">
        <w:rPr>
          <w:rFonts w:asciiTheme="minorHAnsi" w:hAnsiTheme="minorHAnsi" w:cs="Tahoma"/>
          <w:szCs w:val="20"/>
        </w:rPr>
        <w:t xml:space="preserve"> t</w:t>
      </w:r>
      <w:r w:rsidR="00A56548">
        <w:rPr>
          <w:rFonts w:asciiTheme="minorHAnsi" w:hAnsiTheme="minorHAnsi" w:cs="Tahoma"/>
          <w:szCs w:val="20"/>
        </w:rPr>
        <w:t>h</w:t>
      </w:r>
      <w:r w:rsidR="007460BD">
        <w:rPr>
          <w:rFonts w:asciiTheme="minorHAnsi" w:hAnsiTheme="minorHAnsi" w:cs="Tahoma"/>
          <w:szCs w:val="20"/>
        </w:rPr>
        <w:t xml:space="preserve">e </w:t>
      </w:r>
      <w:r w:rsidR="00A56548">
        <w:rPr>
          <w:rFonts w:asciiTheme="minorHAnsi" w:hAnsiTheme="minorHAnsi" w:cs="Tahoma"/>
          <w:szCs w:val="20"/>
        </w:rPr>
        <w:t>l</w:t>
      </w:r>
      <w:r w:rsidR="007460BD">
        <w:rPr>
          <w:rFonts w:asciiTheme="minorHAnsi" w:hAnsiTheme="minorHAnsi" w:cs="Tahoma"/>
          <w:szCs w:val="20"/>
        </w:rPr>
        <w:t>a</w:t>
      </w:r>
      <w:r w:rsidR="00A56548">
        <w:rPr>
          <w:rFonts w:asciiTheme="minorHAnsi" w:hAnsiTheme="minorHAnsi" w:cs="Tahoma"/>
          <w:szCs w:val="20"/>
        </w:rPr>
        <w:t>ws of the State of Illinois without giving effect to any conflict of laws principles of such State. The failure</w:t>
      </w:r>
      <w:r w:rsidR="007460BD">
        <w:rPr>
          <w:rFonts w:asciiTheme="minorHAnsi" w:hAnsiTheme="minorHAnsi" w:cs="Tahoma"/>
          <w:szCs w:val="20"/>
        </w:rPr>
        <w:t xml:space="preserve"> of Sponsor to exercise any of its rights under this Agreement shall not be deemed a waiver of such rights. This Agreement may be executed in two or more counterparts, each of which together shall be deemed an original, but all of which together shall constitute one and the same instrument. In the event that any signature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5DE72E0F" w14:textId="77777777" w:rsidR="007460BD" w:rsidRDefault="007460BD">
      <w:pPr>
        <w:pStyle w:val="ShortOutlineStyle2"/>
        <w:rPr>
          <w:rFonts w:asciiTheme="minorHAnsi" w:hAnsiTheme="minorHAnsi"/>
          <w:szCs w:val="20"/>
        </w:rPr>
      </w:pPr>
      <w:bookmarkStart w:id="39" w:name="_DV_M33"/>
      <w:bookmarkEnd w:id="39"/>
      <w:r>
        <w:rPr>
          <w:rFonts w:asciiTheme="minorHAnsi" w:hAnsiTheme="minorHAnsi" w:cs="Tahoma"/>
          <w:i/>
          <w:szCs w:val="20"/>
        </w:rPr>
        <w:t>Entire Agreement:</w:t>
      </w:r>
      <w:r>
        <w:rPr>
          <w:rFonts w:asciiTheme="minorHAnsi" w:hAnsiTheme="minorHAnsi" w:cs="Tahoma"/>
          <w:szCs w:val="20"/>
        </w:rPr>
        <w:t xml:space="preserve"> This Agreement constitutes the only agreement and supersedes all prior agreements and understandings, both written and oral, among the parties with respect to the subject matter hereof. All Exhibits hereto are a material part of this Agreement and are incorporated by reference. This Agreement may not be amended or modified, except in a writing signed by all parties to this Agreement. </w:t>
      </w:r>
    </w:p>
    <w:p w14:paraId="08DEE7A5" w14:textId="77777777" w:rsidR="009E1BF5" w:rsidRDefault="009E1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SimSun" w:hAnsi="Times New Roman" w:cs="Tahoma"/>
          <w:color w:val="000000"/>
          <w:szCs w:val="20"/>
        </w:rPr>
      </w:pPr>
    </w:p>
    <w:p w14:paraId="6A695185" w14:textId="77777777" w:rsidR="005B43D3" w:rsidRDefault="005B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bookmarkStart w:id="40" w:name="_DV_M34"/>
      <w:bookmarkEnd w:id="40"/>
      <w:r>
        <w:rPr>
          <w:rFonts w:cs="Tahoma"/>
          <w:color w:val="000000"/>
          <w:szCs w:val="20"/>
        </w:rPr>
        <w:t>By signing below, both parties agree to execute this Agreement on the day and year first written above.</w:t>
      </w:r>
    </w:p>
    <w:p w14:paraId="65695E70" w14:textId="77777777" w:rsidR="00ED56FE" w:rsidRDefault="00ED5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p>
    <w:p w14:paraId="1658E9F3" w14:textId="77777777" w:rsidR="0083072D" w:rsidRPr="00ED56FE" w:rsidRDefault="0083072D" w:rsidP="00830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b/>
          <w:color w:val="000000"/>
          <w:szCs w:val="20"/>
        </w:rPr>
      </w:pPr>
      <w:bookmarkStart w:id="41" w:name="_DV_M35"/>
      <w:bookmarkStart w:id="42" w:name="_DV_M37"/>
      <w:bookmarkEnd w:id="41"/>
      <w:bookmarkEnd w:id="42"/>
      <w:r w:rsidRPr="00ED56FE">
        <w:rPr>
          <w:rFonts w:cs="Tahoma"/>
          <w:b/>
          <w:color w:val="000000"/>
          <w:szCs w:val="20"/>
        </w:rPr>
        <w:t>Sponsor</w:t>
      </w:r>
      <w:bookmarkStart w:id="43" w:name="_DV_M36"/>
      <w:bookmarkEnd w:id="43"/>
      <w:r w:rsidRPr="00ED56FE">
        <w:rPr>
          <w:rFonts w:cs="Tahoma"/>
          <w:b/>
          <w:color w:val="000000"/>
          <w:szCs w:val="20"/>
        </w:rPr>
        <w:t>, Friends of the Parks</w:t>
      </w:r>
      <w:r>
        <w:rPr>
          <w:rFonts w:cs="Tahoma"/>
          <w:b/>
          <w:color w:val="000000"/>
          <w:szCs w:val="20"/>
        </w:rPr>
        <w:t xml:space="preserve">, </w:t>
      </w:r>
      <w:r w:rsidRPr="0083072D">
        <w:rPr>
          <w:rFonts w:cs="Tahoma"/>
          <w:color w:val="000000"/>
          <w:szCs w:val="20"/>
        </w:rPr>
        <w:t>by:</w:t>
      </w:r>
    </w:p>
    <w:p w14:paraId="6C13BB08" w14:textId="77777777" w:rsidR="005B43D3" w:rsidRDefault="005B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p>
    <w:p w14:paraId="4BFB251B" w14:textId="77777777" w:rsidR="009E1BF5" w:rsidRDefault="009E1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color w:val="000000"/>
          <w:szCs w:val="20"/>
        </w:rPr>
      </w:pPr>
      <w:bookmarkStart w:id="44" w:name="_DV_M38"/>
      <w:bookmarkEnd w:id="44"/>
      <w:r>
        <w:rPr>
          <w:rFonts w:cs="Tahoma"/>
          <w:color w:val="000000"/>
          <w:szCs w:val="20"/>
        </w:rPr>
        <w:t>___________________________________</w:t>
      </w:r>
      <w:r w:rsidR="00ED56FE">
        <w:rPr>
          <w:rFonts w:cs="Tahoma"/>
          <w:color w:val="000000"/>
          <w:szCs w:val="20"/>
        </w:rPr>
        <w:t>__________________</w:t>
      </w:r>
      <w:r w:rsidR="00ED56FE">
        <w:rPr>
          <w:rFonts w:cs="Tahoma"/>
          <w:color w:val="000000"/>
          <w:szCs w:val="20"/>
        </w:rPr>
        <w:tab/>
      </w:r>
      <w:r w:rsidR="00ED56FE">
        <w:rPr>
          <w:rFonts w:cs="Tahoma"/>
          <w:color w:val="000000"/>
          <w:szCs w:val="20"/>
        </w:rPr>
        <w:tab/>
        <w:t>_______________________________</w:t>
      </w:r>
    </w:p>
    <w:p w14:paraId="7CCB58BE" w14:textId="77777777" w:rsidR="005B43D3" w:rsidRDefault="00ED5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bookmarkStart w:id="45" w:name="_DV_M39"/>
      <w:bookmarkEnd w:id="45"/>
      <w:r>
        <w:rPr>
          <w:rFonts w:cs="Tahoma"/>
          <w:color w:val="000000"/>
          <w:szCs w:val="20"/>
        </w:rPr>
        <w:t xml:space="preserve">Name   </w:t>
      </w:r>
      <w:r w:rsidR="00BB5292">
        <w:rPr>
          <w:rFonts w:cs="Tahoma"/>
          <w:color w:val="000000"/>
          <w:szCs w:val="20"/>
        </w:rPr>
        <w:tab/>
      </w:r>
      <w:r w:rsidR="00BB5292">
        <w:rPr>
          <w:rFonts w:cs="Tahoma"/>
          <w:color w:val="000000"/>
          <w:szCs w:val="20"/>
        </w:rPr>
        <w:tab/>
      </w:r>
      <w:r w:rsidR="00BB5292">
        <w:rPr>
          <w:rFonts w:cs="Tahoma"/>
          <w:color w:val="000000"/>
          <w:szCs w:val="20"/>
        </w:rPr>
        <w:tab/>
      </w:r>
      <w:r w:rsidR="00BB5292">
        <w:rPr>
          <w:rFonts w:cs="Tahoma"/>
          <w:color w:val="000000"/>
          <w:szCs w:val="20"/>
        </w:rPr>
        <w:tab/>
      </w:r>
      <w:r w:rsidR="005B43D3">
        <w:rPr>
          <w:rFonts w:ascii="Times New Roman" w:hAnsi="Times New Roman" w:cs="Tahoma"/>
          <w:color w:val="000000"/>
          <w:szCs w:val="20"/>
        </w:rPr>
        <w:tab/>
      </w:r>
      <w:r w:rsidR="005B43D3">
        <w:rPr>
          <w:rFonts w:ascii="Times New Roman" w:hAnsi="Times New Roman" w:cs="Tahoma"/>
          <w:color w:val="000000"/>
          <w:szCs w:val="20"/>
        </w:rPr>
        <w:tab/>
      </w:r>
      <w:r w:rsidR="005F7656">
        <w:rPr>
          <w:rFonts w:ascii="Times New Roman" w:hAnsi="Times New Roman" w:cs="Tahoma"/>
          <w:color w:val="000000"/>
          <w:szCs w:val="20"/>
        </w:rPr>
        <w:tab/>
      </w:r>
      <w:r>
        <w:rPr>
          <w:rFonts w:ascii="Times New Roman" w:hAnsi="Times New Roman" w:cs="Tahoma"/>
          <w:color w:val="000000"/>
          <w:szCs w:val="20"/>
        </w:rPr>
        <w:t xml:space="preserve">                   </w:t>
      </w:r>
      <w:r>
        <w:rPr>
          <w:rFonts w:cs="Tahoma"/>
          <w:color w:val="000000"/>
          <w:szCs w:val="20"/>
        </w:rPr>
        <w:t>Position</w:t>
      </w:r>
    </w:p>
    <w:p w14:paraId="20186C5C" w14:textId="77777777" w:rsidR="005B43D3" w:rsidRDefault="005B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p>
    <w:p w14:paraId="6401B84C" w14:textId="77777777" w:rsidR="00ED56FE" w:rsidRDefault="00ED56FE" w:rsidP="00ED5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color w:val="000000"/>
          <w:szCs w:val="20"/>
        </w:rPr>
      </w:pPr>
      <w:r>
        <w:rPr>
          <w:rFonts w:cs="Tahoma"/>
          <w:color w:val="000000"/>
          <w:szCs w:val="20"/>
        </w:rPr>
        <w:t>_____________________________________________________</w:t>
      </w:r>
      <w:r>
        <w:rPr>
          <w:rFonts w:cs="Tahoma"/>
          <w:color w:val="000000"/>
          <w:szCs w:val="20"/>
        </w:rPr>
        <w:tab/>
      </w:r>
      <w:r>
        <w:rPr>
          <w:rFonts w:cs="Tahoma"/>
          <w:color w:val="000000"/>
          <w:szCs w:val="20"/>
        </w:rPr>
        <w:tab/>
        <w:t>_______________________________</w:t>
      </w:r>
    </w:p>
    <w:p w14:paraId="31082243" w14:textId="77777777" w:rsidR="00ED56FE" w:rsidRDefault="00ED56FE" w:rsidP="00ED5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r>
        <w:rPr>
          <w:rFonts w:cs="Tahoma"/>
          <w:color w:val="000000"/>
          <w:szCs w:val="20"/>
        </w:rPr>
        <w:t xml:space="preserve">Signature   </w:t>
      </w:r>
      <w:r>
        <w:rPr>
          <w:rFonts w:cs="Tahoma"/>
          <w:color w:val="000000"/>
          <w:szCs w:val="20"/>
        </w:rPr>
        <w:tab/>
      </w:r>
      <w:r>
        <w:rPr>
          <w:rFonts w:cs="Tahoma"/>
          <w:color w:val="000000"/>
          <w:szCs w:val="20"/>
        </w:rPr>
        <w:tab/>
      </w:r>
      <w:r>
        <w:rPr>
          <w:rFonts w:cs="Tahoma"/>
          <w:color w:val="000000"/>
          <w:szCs w:val="20"/>
        </w:rPr>
        <w:tab/>
      </w:r>
      <w:r>
        <w:rPr>
          <w:rFonts w:cs="Tahoma"/>
          <w:color w:val="000000"/>
          <w:szCs w:val="20"/>
        </w:rPr>
        <w:tab/>
      </w:r>
      <w:r>
        <w:rPr>
          <w:rFonts w:ascii="Times New Roman" w:hAnsi="Times New Roman" w:cs="Tahoma"/>
          <w:color w:val="000000"/>
          <w:szCs w:val="20"/>
        </w:rPr>
        <w:tab/>
      </w:r>
      <w:r>
        <w:rPr>
          <w:rFonts w:ascii="Times New Roman" w:hAnsi="Times New Roman" w:cs="Tahoma"/>
          <w:color w:val="000000"/>
          <w:szCs w:val="20"/>
        </w:rPr>
        <w:tab/>
      </w:r>
      <w:r>
        <w:rPr>
          <w:rFonts w:ascii="Times New Roman" w:hAnsi="Times New Roman" w:cs="Tahoma"/>
          <w:color w:val="000000"/>
          <w:szCs w:val="20"/>
        </w:rPr>
        <w:tab/>
        <w:t xml:space="preserve">          </w:t>
      </w:r>
      <w:r>
        <w:rPr>
          <w:rFonts w:cs="Tahoma"/>
          <w:color w:val="000000"/>
          <w:szCs w:val="20"/>
        </w:rPr>
        <w:t>Date</w:t>
      </w:r>
    </w:p>
    <w:p w14:paraId="20173856" w14:textId="77777777" w:rsidR="009E1BF5" w:rsidRDefault="009E1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color w:val="000000"/>
          <w:szCs w:val="20"/>
        </w:rPr>
      </w:pPr>
    </w:p>
    <w:p w14:paraId="35D90679" w14:textId="77777777" w:rsidR="00627AAB" w:rsidRDefault="00627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b/>
          <w:color w:val="000000"/>
          <w:szCs w:val="20"/>
        </w:rPr>
      </w:pPr>
      <w:bookmarkStart w:id="46" w:name="_DV_M40"/>
      <w:bookmarkStart w:id="47" w:name="_DV_M41"/>
      <w:bookmarkEnd w:id="46"/>
      <w:bookmarkEnd w:id="47"/>
    </w:p>
    <w:p w14:paraId="61DA1184" w14:textId="77777777" w:rsidR="009E1BF5" w:rsidRPr="0083072D" w:rsidRDefault="00830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b/>
          <w:color w:val="000000"/>
          <w:szCs w:val="20"/>
        </w:rPr>
      </w:pPr>
      <w:r w:rsidRPr="00ED56FE">
        <w:rPr>
          <w:rFonts w:cs="Tahoma"/>
          <w:b/>
          <w:color w:val="000000"/>
          <w:szCs w:val="20"/>
        </w:rPr>
        <w:t>Project</w:t>
      </w:r>
      <w:r>
        <w:rPr>
          <w:rFonts w:cs="Tahoma"/>
          <w:b/>
          <w:color w:val="000000"/>
          <w:szCs w:val="20"/>
        </w:rPr>
        <w:t>, _____________________________________________________________________</w:t>
      </w:r>
      <w:r>
        <w:rPr>
          <w:rFonts w:cs="Tahoma"/>
          <w:color w:val="000000"/>
          <w:szCs w:val="20"/>
        </w:rPr>
        <w:t>, by:</w:t>
      </w:r>
    </w:p>
    <w:p w14:paraId="05DEF2B0" w14:textId="77777777" w:rsidR="009E1BF5" w:rsidRPr="0083072D" w:rsidRDefault="009E1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color w:val="000000"/>
          <w:sz w:val="28"/>
          <w:szCs w:val="20"/>
        </w:rPr>
      </w:pPr>
    </w:p>
    <w:p w14:paraId="5510F578" w14:textId="77777777" w:rsidR="00ED56FE" w:rsidRDefault="00ED56FE" w:rsidP="00ED5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color w:val="000000"/>
          <w:szCs w:val="20"/>
        </w:rPr>
      </w:pPr>
      <w:bookmarkStart w:id="48" w:name="_DV_M42"/>
      <w:bookmarkStart w:id="49" w:name="_DV_M45"/>
      <w:bookmarkEnd w:id="48"/>
      <w:bookmarkEnd w:id="49"/>
      <w:r>
        <w:rPr>
          <w:rFonts w:cs="Tahoma"/>
          <w:color w:val="000000"/>
          <w:szCs w:val="20"/>
        </w:rPr>
        <w:t>_____________________________________________________</w:t>
      </w:r>
      <w:r>
        <w:rPr>
          <w:rFonts w:cs="Tahoma"/>
          <w:color w:val="000000"/>
          <w:szCs w:val="20"/>
        </w:rPr>
        <w:tab/>
      </w:r>
      <w:r>
        <w:rPr>
          <w:rFonts w:cs="Tahoma"/>
          <w:color w:val="000000"/>
          <w:szCs w:val="20"/>
        </w:rPr>
        <w:tab/>
        <w:t>_______________________________</w:t>
      </w:r>
    </w:p>
    <w:p w14:paraId="06A5EAE4" w14:textId="77777777" w:rsidR="00ED56FE" w:rsidRDefault="00ED56FE" w:rsidP="00ED5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r>
        <w:rPr>
          <w:rFonts w:cs="Tahoma"/>
          <w:color w:val="000000"/>
          <w:szCs w:val="20"/>
        </w:rPr>
        <w:t xml:space="preserve">Name   </w:t>
      </w:r>
      <w:r>
        <w:rPr>
          <w:rFonts w:cs="Tahoma"/>
          <w:color w:val="000000"/>
          <w:szCs w:val="20"/>
        </w:rPr>
        <w:tab/>
      </w:r>
      <w:r>
        <w:rPr>
          <w:rFonts w:cs="Tahoma"/>
          <w:color w:val="000000"/>
          <w:szCs w:val="20"/>
        </w:rPr>
        <w:tab/>
      </w:r>
      <w:r>
        <w:rPr>
          <w:rFonts w:cs="Tahoma"/>
          <w:color w:val="000000"/>
          <w:szCs w:val="20"/>
        </w:rPr>
        <w:tab/>
      </w:r>
      <w:r>
        <w:rPr>
          <w:rFonts w:cs="Tahoma"/>
          <w:color w:val="000000"/>
          <w:szCs w:val="20"/>
        </w:rPr>
        <w:tab/>
      </w:r>
      <w:r>
        <w:rPr>
          <w:rFonts w:ascii="Times New Roman" w:hAnsi="Times New Roman" w:cs="Tahoma"/>
          <w:color w:val="000000"/>
          <w:szCs w:val="20"/>
        </w:rPr>
        <w:tab/>
      </w:r>
      <w:r>
        <w:rPr>
          <w:rFonts w:ascii="Times New Roman" w:hAnsi="Times New Roman" w:cs="Tahoma"/>
          <w:color w:val="000000"/>
          <w:szCs w:val="20"/>
        </w:rPr>
        <w:tab/>
      </w:r>
      <w:r>
        <w:rPr>
          <w:rFonts w:ascii="Times New Roman" w:hAnsi="Times New Roman" w:cs="Tahoma"/>
          <w:color w:val="000000"/>
          <w:szCs w:val="20"/>
        </w:rPr>
        <w:tab/>
        <w:t xml:space="preserve">                   </w:t>
      </w:r>
      <w:r>
        <w:rPr>
          <w:rFonts w:cs="Tahoma"/>
          <w:color w:val="000000"/>
          <w:szCs w:val="20"/>
        </w:rPr>
        <w:t>Position</w:t>
      </w:r>
    </w:p>
    <w:p w14:paraId="2630EEB1" w14:textId="77777777" w:rsidR="00ED56FE" w:rsidRDefault="00ED56FE" w:rsidP="00ED5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p>
    <w:p w14:paraId="3E41C92D" w14:textId="77777777" w:rsidR="00ED56FE" w:rsidRDefault="00ED56FE" w:rsidP="00ED5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ahoma"/>
          <w:color w:val="000000"/>
          <w:szCs w:val="20"/>
        </w:rPr>
      </w:pPr>
      <w:r>
        <w:rPr>
          <w:rFonts w:cs="Tahoma"/>
          <w:color w:val="000000"/>
          <w:szCs w:val="20"/>
        </w:rPr>
        <w:t>_____________________________________________________</w:t>
      </w:r>
      <w:r>
        <w:rPr>
          <w:rFonts w:cs="Tahoma"/>
          <w:color w:val="000000"/>
          <w:szCs w:val="20"/>
        </w:rPr>
        <w:tab/>
      </w:r>
      <w:r>
        <w:rPr>
          <w:rFonts w:cs="Tahoma"/>
          <w:color w:val="000000"/>
          <w:szCs w:val="20"/>
        </w:rPr>
        <w:tab/>
        <w:t>_______________________________</w:t>
      </w:r>
    </w:p>
    <w:p w14:paraId="7CCFAB1F" w14:textId="77777777" w:rsidR="00ED56FE" w:rsidRDefault="00ED56FE" w:rsidP="00ED5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ahoma"/>
          <w:color w:val="000000"/>
          <w:szCs w:val="20"/>
        </w:rPr>
      </w:pPr>
      <w:r>
        <w:rPr>
          <w:rFonts w:cs="Tahoma"/>
          <w:color w:val="000000"/>
          <w:szCs w:val="20"/>
        </w:rPr>
        <w:t xml:space="preserve">Signature   </w:t>
      </w:r>
      <w:r>
        <w:rPr>
          <w:rFonts w:cs="Tahoma"/>
          <w:color w:val="000000"/>
          <w:szCs w:val="20"/>
        </w:rPr>
        <w:tab/>
      </w:r>
      <w:r>
        <w:rPr>
          <w:rFonts w:cs="Tahoma"/>
          <w:color w:val="000000"/>
          <w:szCs w:val="20"/>
        </w:rPr>
        <w:tab/>
      </w:r>
      <w:r>
        <w:rPr>
          <w:rFonts w:cs="Tahoma"/>
          <w:color w:val="000000"/>
          <w:szCs w:val="20"/>
        </w:rPr>
        <w:tab/>
      </w:r>
      <w:r>
        <w:rPr>
          <w:rFonts w:cs="Tahoma"/>
          <w:color w:val="000000"/>
          <w:szCs w:val="20"/>
        </w:rPr>
        <w:tab/>
      </w:r>
      <w:r>
        <w:rPr>
          <w:rFonts w:ascii="Times New Roman" w:hAnsi="Times New Roman" w:cs="Tahoma"/>
          <w:color w:val="000000"/>
          <w:szCs w:val="20"/>
        </w:rPr>
        <w:tab/>
      </w:r>
      <w:r>
        <w:rPr>
          <w:rFonts w:ascii="Times New Roman" w:hAnsi="Times New Roman" w:cs="Tahoma"/>
          <w:color w:val="000000"/>
          <w:szCs w:val="20"/>
        </w:rPr>
        <w:tab/>
      </w:r>
      <w:r>
        <w:rPr>
          <w:rFonts w:ascii="Times New Roman" w:hAnsi="Times New Roman" w:cs="Tahoma"/>
          <w:color w:val="000000"/>
          <w:szCs w:val="20"/>
        </w:rPr>
        <w:tab/>
        <w:t xml:space="preserve">          </w:t>
      </w:r>
      <w:r>
        <w:rPr>
          <w:rFonts w:cs="Tahoma"/>
          <w:color w:val="000000"/>
          <w:szCs w:val="20"/>
        </w:rPr>
        <w:t>Date</w:t>
      </w:r>
    </w:p>
    <w:p w14:paraId="45E4B40E" w14:textId="77777777" w:rsidR="007E5E88" w:rsidRDefault="007E5E88">
      <w:pPr>
        <w:jc w:val="center"/>
        <w:rPr>
          <w:b/>
          <w:szCs w:val="20"/>
        </w:rPr>
      </w:pPr>
      <w:r>
        <w:rPr>
          <w:b/>
          <w:szCs w:val="20"/>
        </w:rPr>
        <w:lastRenderedPageBreak/>
        <w:t>Exhibit A</w:t>
      </w:r>
    </w:p>
    <w:p w14:paraId="71DC5739" w14:textId="77777777" w:rsidR="00D71609" w:rsidRDefault="00DB44C8">
      <w:pPr>
        <w:jc w:val="center"/>
        <w:rPr>
          <w:rFonts w:ascii="Times New Roman" w:hAnsi="Times New Roman"/>
          <w:b/>
          <w:szCs w:val="20"/>
        </w:rPr>
      </w:pPr>
      <w:bookmarkStart w:id="50" w:name="_DV_M46"/>
      <w:bookmarkEnd w:id="50"/>
      <w:r>
        <w:rPr>
          <w:b/>
          <w:szCs w:val="20"/>
        </w:rPr>
        <w:t>Friends of the Parks</w:t>
      </w:r>
    </w:p>
    <w:p w14:paraId="2D0B1341" w14:textId="77777777" w:rsidR="00D71609" w:rsidRDefault="00D71609">
      <w:pPr>
        <w:jc w:val="center"/>
        <w:rPr>
          <w:b/>
          <w:szCs w:val="20"/>
        </w:rPr>
      </w:pPr>
      <w:bookmarkStart w:id="51" w:name="_DV_M47"/>
      <w:bookmarkEnd w:id="51"/>
      <w:r>
        <w:rPr>
          <w:b/>
          <w:szCs w:val="20"/>
        </w:rPr>
        <w:t>Fiscal Sponsorship Policy</w:t>
      </w:r>
    </w:p>
    <w:p w14:paraId="1CEE6DAC" w14:textId="77777777" w:rsidR="00D71609" w:rsidRPr="00A1565F" w:rsidRDefault="00D71609">
      <w:pPr>
        <w:rPr>
          <w:rFonts w:ascii="Times New Roman" w:hAnsi="Times New Roman"/>
          <w:sz w:val="23"/>
          <w:szCs w:val="23"/>
        </w:rPr>
      </w:pPr>
    </w:p>
    <w:p w14:paraId="01F216C9" w14:textId="77777777" w:rsidR="00D71609" w:rsidRPr="00A1565F" w:rsidRDefault="00D71609">
      <w:pPr>
        <w:rPr>
          <w:rFonts w:ascii="Times New Roman" w:hAnsi="Times New Roman" w:cs="Times New Roman"/>
          <w:sz w:val="23"/>
          <w:szCs w:val="23"/>
        </w:rPr>
      </w:pPr>
      <w:bookmarkStart w:id="52" w:name="_DV_M48"/>
      <w:bookmarkEnd w:id="52"/>
      <w:r w:rsidRPr="00A1565F">
        <w:rPr>
          <w:rFonts w:ascii="Times New Roman" w:hAnsi="Times New Roman" w:cs="Times New Roman"/>
          <w:sz w:val="23"/>
          <w:szCs w:val="23"/>
        </w:rPr>
        <w:t xml:space="preserve">The </w:t>
      </w:r>
      <w:r w:rsidR="00DB44C8" w:rsidRPr="00A1565F">
        <w:rPr>
          <w:rFonts w:ascii="Times New Roman" w:hAnsi="Times New Roman" w:cs="Times New Roman"/>
          <w:sz w:val="23"/>
          <w:szCs w:val="23"/>
        </w:rPr>
        <w:t>Friends of the Parks</w:t>
      </w:r>
      <w:r w:rsidRPr="00A1565F">
        <w:rPr>
          <w:rFonts w:ascii="Times New Roman" w:hAnsi="Times New Roman" w:cs="Times New Roman"/>
          <w:sz w:val="23"/>
          <w:szCs w:val="23"/>
        </w:rPr>
        <w:t xml:space="preserve"> (</w:t>
      </w:r>
      <w:r w:rsidR="00BB5292" w:rsidRPr="00A1565F">
        <w:rPr>
          <w:rFonts w:ascii="Times New Roman" w:hAnsi="Times New Roman" w:cs="Times New Roman"/>
          <w:sz w:val="23"/>
          <w:szCs w:val="23"/>
        </w:rPr>
        <w:t>FOTP</w:t>
      </w:r>
      <w:r w:rsidRPr="00A1565F">
        <w:rPr>
          <w:rFonts w:ascii="Times New Roman" w:hAnsi="Times New Roman" w:cs="Times New Roman"/>
          <w:sz w:val="23"/>
          <w:szCs w:val="23"/>
        </w:rPr>
        <w:t>) has the discretion to act as a fiscal sponsor for organizations that do</w:t>
      </w:r>
      <w:r w:rsidR="00BB5292" w:rsidRPr="00A1565F">
        <w:rPr>
          <w:rFonts w:ascii="Times New Roman" w:hAnsi="Times New Roman" w:cs="Times New Roman"/>
          <w:sz w:val="23"/>
          <w:szCs w:val="23"/>
        </w:rPr>
        <w:t xml:space="preserve"> not have a 501(c)(3) status. FOTP</w:t>
      </w:r>
      <w:r w:rsidRPr="00A1565F">
        <w:rPr>
          <w:rFonts w:ascii="Times New Roman" w:hAnsi="Times New Roman" w:cs="Times New Roman"/>
          <w:sz w:val="23"/>
          <w:szCs w:val="23"/>
        </w:rPr>
        <w:t xml:space="preserve"> agrees to take on these responsibilities fo</w:t>
      </w:r>
      <w:r w:rsidR="00BB5292" w:rsidRPr="00A1565F">
        <w:rPr>
          <w:rFonts w:ascii="Times New Roman" w:hAnsi="Times New Roman" w:cs="Times New Roman"/>
          <w:sz w:val="23"/>
          <w:szCs w:val="23"/>
        </w:rPr>
        <w:t xml:space="preserve">r organizations that share the </w:t>
      </w:r>
      <w:r w:rsidRPr="00A1565F">
        <w:rPr>
          <w:rFonts w:ascii="Times New Roman" w:hAnsi="Times New Roman" w:cs="Times New Roman"/>
          <w:sz w:val="23"/>
          <w:szCs w:val="23"/>
        </w:rPr>
        <w:t xml:space="preserve">values </w:t>
      </w:r>
      <w:r w:rsidR="00BB5292" w:rsidRPr="00A1565F">
        <w:rPr>
          <w:rFonts w:ascii="Times New Roman" w:hAnsi="Times New Roman" w:cs="Times New Roman"/>
          <w:sz w:val="23"/>
          <w:szCs w:val="23"/>
        </w:rPr>
        <w:t>and exempt purposes of FOTP</w:t>
      </w:r>
      <w:r w:rsidRPr="00A1565F">
        <w:rPr>
          <w:rFonts w:ascii="Times New Roman" w:hAnsi="Times New Roman" w:cs="Times New Roman"/>
          <w:sz w:val="23"/>
          <w:szCs w:val="23"/>
        </w:rPr>
        <w:t xml:space="preserve">. The following requirements apply to all fiscally-sponsored projects currently held by </w:t>
      </w:r>
      <w:r w:rsidR="00BB5292" w:rsidRPr="00A1565F">
        <w:rPr>
          <w:rFonts w:ascii="Times New Roman" w:hAnsi="Times New Roman" w:cs="Times New Roman"/>
          <w:sz w:val="23"/>
          <w:szCs w:val="23"/>
        </w:rPr>
        <w:t>FOTP</w:t>
      </w:r>
      <w:r w:rsidRPr="00A1565F">
        <w:rPr>
          <w:rFonts w:ascii="Times New Roman" w:hAnsi="Times New Roman" w:cs="Times New Roman"/>
          <w:sz w:val="23"/>
          <w:szCs w:val="23"/>
        </w:rPr>
        <w:t xml:space="preserve"> and to be approved in the future. </w:t>
      </w:r>
    </w:p>
    <w:p w14:paraId="3F60D272" w14:textId="77777777" w:rsidR="00D71609" w:rsidRPr="00A1565F" w:rsidRDefault="00D71609">
      <w:pPr>
        <w:rPr>
          <w:rFonts w:ascii="Times New Roman" w:hAnsi="Times New Roman" w:cs="Times New Roman"/>
          <w:sz w:val="23"/>
          <w:szCs w:val="23"/>
        </w:rPr>
      </w:pPr>
    </w:p>
    <w:p w14:paraId="00762674" w14:textId="77777777" w:rsidR="00A1565F" w:rsidRPr="00A1565F" w:rsidRDefault="00A1565F" w:rsidP="00627AAB">
      <w:pPr>
        <w:pStyle w:val="ListParagraph"/>
        <w:numPr>
          <w:ilvl w:val="0"/>
          <w:numId w:val="7"/>
        </w:numPr>
        <w:ind w:left="360"/>
        <w:rPr>
          <w:rFonts w:ascii="Times New Roman" w:hAnsi="Times New Roman" w:cs="Times New Roman"/>
          <w:sz w:val="23"/>
          <w:szCs w:val="23"/>
        </w:rPr>
      </w:pPr>
      <w:bookmarkStart w:id="53" w:name="_DV_M49"/>
      <w:bookmarkStart w:id="54" w:name="_DV_M50"/>
      <w:bookmarkEnd w:id="53"/>
      <w:bookmarkEnd w:id="54"/>
      <w:r w:rsidRPr="00A1565F">
        <w:rPr>
          <w:rFonts w:ascii="Times New Roman" w:hAnsi="Times New Roman" w:cs="Times New Roman"/>
          <w:sz w:val="23"/>
          <w:szCs w:val="23"/>
        </w:rPr>
        <w:t xml:space="preserve">New Project Approval </w:t>
      </w:r>
    </w:p>
    <w:p w14:paraId="4FADDBC0" w14:textId="77777777" w:rsidR="00D71609" w:rsidRPr="00A1565F" w:rsidRDefault="00D71609" w:rsidP="00A1565F">
      <w:pPr>
        <w:pStyle w:val="ListParagraph"/>
        <w:ind w:left="360"/>
        <w:rPr>
          <w:rFonts w:ascii="Times New Roman" w:hAnsi="Times New Roman" w:cs="Times New Roman"/>
          <w:sz w:val="23"/>
          <w:szCs w:val="23"/>
        </w:rPr>
      </w:pPr>
      <w:r w:rsidRPr="00A1565F">
        <w:rPr>
          <w:rFonts w:ascii="Times New Roman" w:hAnsi="Times New Roman" w:cs="Times New Roman"/>
          <w:sz w:val="23"/>
          <w:szCs w:val="23"/>
        </w:rPr>
        <w:t>The fiscal sponsorship relationship is in effect once the following criteria are met:</w:t>
      </w:r>
    </w:p>
    <w:p w14:paraId="5BD423A6" w14:textId="77777777" w:rsidR="00834C5B" w:rsidRPr="002E5BC9" w:rsidRDefault="00D71609" w:rsidP="002E5BC9">
      <w:pPr>
        <w:pStyle w:val="ListParagraph"/>
        <w:numPr>
          <w:ilvl w:val="0"/>
          <w:numId w:val="4"/>
        </w:numPr>
        <w:ind w:left="1080"/>
        <w:rPr>
          <w:rFonts w:ascii="Times New Roman" w:eastAsia="Times New Roman" w:hAnsi="Times New Roman" w:cs="Times New Roman"/>
          <w:color w:val="000000"/>
          <w:sz w:val="23"/>
          <w:szCs w:val="23"/>
        </w:rPr>
      </w:pPr>
      <w:bookmarkStart w:id="55" w:name="_DV_M51"/>
      <w:bookmarkEnd w:id="55"/>
      <w:r w:rsidRPr="00834C5B">
        <w:rPr>
          <w:rFonts w:ascii="Times New Roman" w:eastAsia="Times New Roman" w:hAnsi="Times New Roman" w:cs="Times New Roman"/>
          <w:color w:val="000000"/>
          <w:sz w:val="23"/>
          <w:szCs w:val="23"/>
        </w:rPr>
        <w:t xml:space="preserve">A formal review of the proposed </w:t>
      </w:r>
      <w:r w:rsidR="00627AAB" w:rsidRPr="00834C5B">
        <w:rPr>
          <w:rFonts w:ascii="Times New Roman" w:eastAsia="Times New Roman" w:hAnsi="Times New Roman" w:cs="Times New Roman"/>
          <w:color w:val="000000"/>
          <w:sz w:val="23"/>
          <w:szCs w:val="23"/>
        </w:rPr>
        <w:t>Pr</w:t>
      </w:r>
      <w:r w:rsidRPr="00834C5B">
        <w:rPr>
          <w:rFonts w:ascii="Times New Roman" w:eastAsia="Times New Roman" w:hAnsi="Times New Roman" w:cs="Times New Roman"/>
          <w:color w:val="000000"/>
          <w:sz w:val="23"/>
          <w:szCs w:val="23"/>
        </w:rPr>
        <w:t xml:space="preserve">oject by the </w:t>
      </w:r>
      <w:r w:rsidR="00E6146B" w:rsidRPr="00834C5B">
        <w:rPr>
          <w:rFonts w:ascii="Times New Roman" w:eastAsia="Times New Roman" w:hAnsi="Times New Roman" w:cs="Times New Roman"/>
          <w:color w:val="000000"/>
          <w:sz w:val="23"/>
          <w:szCs w:val="23"/>
        </w:rPr>
        <w:t xml:space="preserve">manager of the Fiscal Sponsorship Program and one other staff </w:t>
      </w:r>
      <w:r w:rsidR="002E5BC9">
        <w:rPr>
          <w:rFonts w:ascii="Times New Roman" w:eastAsia="Times New Roman" w:hAnsi="Times New Roman" w:cs="Times New Roman"/>
          <w:color w:val="000000"/>
          <w:sz w:val="23"/>
          <w:szCs w:val="23"/>
        </w:rPr>
        <w:t xml:space="preserve">person </w:t>
      </w:r>
      <w:r w:rsidR="00E6146B" w:rsidRPr="00834C5B">
        <w:rPr>
          <w:rFonts w:ascii="Times New Roman" w:eastAsia="Times New Roman" w:hAnsi="Times New Roman" w:cs="Times New Roman"/>
          <w:color w:val="000000"/>
          <w:sz w:val="23"/>
          <w:szCs w:val="23"/>
        </w:rPr>
        <w:t>or board member</w:t>
      </w:r>
      <w:r w:rsidR="00A1565F" w:rsidRPr="00834C5B">
        <w:rPr>
          <w:rFonts w:ascii="Times New Roman" w:eastAsia="Times New Roman" w:hAnsi="Times New Roman" w:cs="Times New Roman"/>
          <w:color w:val="000000"/>
          <w:sz w:val="23"/>
          <w:szCs w:val="23"/>
        </w:rPr>
        <w:t xml:space="preserve"> that includes</w:t>
      </w:r>
      <w:r w:rsidR="00C8586D" w:rsidRPr="00834C5B">
        <w:rPr>
          <w:rFonts w:ascii="Times New Roman" w:eastAsia="Times New Roman" w:hAnsi="Times New Roman" w:cs="Times New Roman"/>
          <w:color w:val="000000"/>
          <w:sz w:val="23"/>
          <w:szCs w:val="23"/>
        </w:rPr>
        <w:t xml:space="preserve"> the following</w:t>
      </w:r>
      <w:r w:rsidR="00A1565F" w:rsidRPr="00834C5B">
        <w:rPr>
          <w:rFonts w:ascii="Times New Roman" w:eastAsia="Times New Roman" w:hAnsi="Times New Roman" w:cs="Times New Roman"/>
          <w:color w:val="000000"/>
          <w:sz w:val="23"/>
          <w:szCs w:val="23"/>
        </w:rPr>
        <w:t>: Fiscal Sponsorship A</w:t>
      </w:r>
      <w:r w:rsidR="002E5BC9">
        <w:rPr>
          <w:rFonts w:ascii="Times New Roman" w:eastAsia="Times New Roman" w:hAnsi="Times New Roman" w:cs="Times New Roman"/>
          <w:color w:val="000000"/>
          <w:sz w:val="23"/>
          <w:szCs w:val="23"/>
        </w:rPr>
        <w:t>pplication,</w:t>
      </w:r>
      <w:r w:rsidR="00A1565F" w:rsidRPr="00834C5B">
        <w:rPr>
          <w:rFonts w:ascii="Times New Roman" w:eastAsia="Times New Roman" w:hAnsi="Times New Roman" w:cs="Times New Roman"/>
          <w:color w:val="000000"/>
          <w:sz w:val="23"/>
          <w:szCs w:val="23"/>
        </w:rPr>
        <w:t xml:space="preserve"> meeting </w:t>
      </w:r>
      <w:r w:rsidR="002E5BC9">
        <w:rPr>
          <w:rFonts w:ascii="Times New Roman" w:eastAsia="Times New Roman" w:hAnsi="Times New Roman" w:cs="Times New Roman"/>
          <w:color w:val="000000"/>
          <w:sz w:val="23"/>
          <w:szCs w:val="23"/>
        </w:rPr>
        <w:t>minutes that identify</w:t>
      </w:r>
      <w:r w:rsidR="00A1565F" w:rsidRPr="00834C5B">
        <w:rPr>
          <w:rFonts w:ascii="Times New Roman" w:eastAsia="Times New Roman" w:hAnsi="Times New Roman" w:cs="Times New Roman"/>
          <w:color w:val="000000"/>
          <w:sz w:val="23"/>
          <w:szCs w:val="23"/>
        </w:rPr>
        <w:t xml:space="preserve"> the officers of the Project</w:t>
      </w:r>
      <w:bookmarkStart w:id="56" w:name="_DV_M52"/>
      <w:bookmarkEnd w:id="56"/>
      <w:r w:rsidR="00834C5B" w:rsidRPr="00834C5B">
        <w:rPr>
          <w:rFonts w:ascii="Times New Roman" w:eastAsia="Times New Roman" w:hAnsi="Times New Roman" w:cs="Times New Roman"/>
          <w:color w:val="000000"/>
          <w:sz w:val="23"/>
          <w:szCs w:val="23"/>
        </w:rPr>
        <w:t xml:space="preserve">, </w:t>
      </w:r>
      <w:r w:rsidR="002E5BC9">
        <w:rPr>
          <w:rFonts w:ascii="Times New Roman" w:eastAsia="Times New Roman" w:hAnsi="Times New Roman" w:cs="Times New Roman"/>
          <w:color w:val="000000"/>
          <w:sz w:val="23"/>
          <w:szCs w:val="23"/>
        </w:rPr>
        <w:t xml:space="preserve">and </w:t>
      </w:r>
      <w:r w:rsidR="00834C5B" w:rsidRPr="00834C5B">
        <w:rPr>
          <w:rFonts w:ascii="Times New Roman" w:eastAsia="Times New Roman" w:hAnsi="Times New Roman" w:cs="Times New Roman"/>
          <w:color w:val="000000"/>
          <w:sz w:val="23"/>
          <w:szCs w:val="23"/>
        </w:rPr>
        <w:t xml:space="preserve">a Letter of Recommendation </w:t>
      </w:r>
      <w:r w:rsidR="002E5BC9" w:rsidRPr="002E5BC9">
        <w:rPr>
          <w:rFonts w:ascii="Times New Roman" w:eastAsia="Times New Roman" w:hAnsi="Times New Roman" w:cs="Times New Roman"/>
          <w:color w:val="000000"/>
          <w:sz w:val="23"/>
          <w:szCs w:val="23"/>
        </w:rPr>
        <w:t xml:space="preserve">to verify that </w:t>
      </w:r>
      <w:r w:rsidR="002E5BC9">
        <w:rPr>
          <w:rFonts w:ascii="Times New Roman" w:eastAsia="Times New Roman" w:hAnsi="Times New Roman" w:cs="Times New Roman"/>
          <w:color w:val="000000"/>
          <w:sz w:val="23"/>
          <w:szCs w:val="23"/>
        </w:rPr>
        <w:t>the project is</w:t>
      </w:r>
      <w:r w:rsidR="002E5BC9" w:rsidRPr="002E5BC9">
        <w:rPr>
          <w:rFonts w:ascii="Times New Roman" w:eastAsia="Times New Roman" w:hAnsi="Times New Roman" w:cs="Times New Roman"/>
          <w:color w:val="000000"/>
          <w:sz w:val="23"/>
          <w:szCs w:val="23"/>
        </w:rPr>
        <w:t xml:space="preserve"> an organi</w:t>
      </w:r>
      <w:r w:rsidR="002E5BC9">
        <w:rPr>
          <w:rFonts w:ascii="Times New Roman" w:eastAsia="Times New Roman" w:hAnsi="Times New Roman" w:cs="Times New Roman"/>
          <w:color w:val="000000"/>
          <w:sz w:val="23"/>
          <w:szCs w:val="23"/>
        </w:rPr>
        <w:t>zed entity recognized by others. Letters of Recommendation can be written by a</w:t>
      </w:r>
      <w:r w:rsidR="00834C5B" w:rsidRPr="002E5BC9">
        <w:rPr>
          <w:rFonts w:ascii="Times New Roman" w:eastAsia="Times New Roman" w:hAnsi="Times New Roman" w:cs="Times New Roman"/>
          <w:color w:val="000000"/>
          <w:sz w:val="23"/>
          <w:szCs w:val="23"/>
        </w:rPr>
        <w:t xml:space="preserve"> </w:t>
      </w:r>
      <w:r w:rsidR="00A1565F" w:rsidRPr="002E5BC9">
        <w:rPr>
          <w:rFonts w:ascii="Times New Roman" w:eastAsia="Times New Roman" w:hAnsi="Times New Roman" w:cs="Times New Roman"/>
          <w:color w:val="000000"/>
          <w:sz w:val="23"/>
          <w:szCs w:val="23"/>
        </w:rPr>
        <w:t>Chicago Park District staff person</w:t>
      </w:r>
      <w:r w:rsidR="00834C5B" w:rsidRPr="002E5BC9">
        <w:rPr>
          <w:rFonts w:ascii="Times New Roman" w:eastAsia="Times New Roman" w:hAnsi="Times New Roman" w:cs="Times New Roman"/>
          <w:color w:val="000000"/>
          <w:sz w:val="23"/>
          <w:szCs w:val="23"/>
        </w:rPr>
        <w:t>,</w:t>
      </w:r>
      <w:r w:rsidR="00A1565F" w:rsidRPr="002E5BC9">
        <w:rPr>
          <w:rFonts w:ascii="Times New Roman" w:eastAsia="Times New Roman" w:hAnsi="Times New Roman" w:cs="Times New Roman"/>
          <w:color w:val="000000"/>
          <w:sz w:val="23"/>
          <w:szCs w:val="23"/>
        </w:rPr>
        <w:t xml:space="preserve"> </w:t>
      </w:r>
      <w:r w:rsidR="002E5BC9">
        <w:rPr>
          <w:rFonts w:ascii="Times New Roman" w:eastAsia="Times New Roman" w:hAnsi="Times New Roman" w:cs="Times New Roman"/>
          <w:color w:val="000000"/>
          <w:sz w:val="23"/>
          <w:szCs w:val="23"/>
        </w:rPr>
        <w:t xml:space="preserve">an </w:t>
      </w:r>
      <w:r w:rsidR="00A1565F" w:rsidRPr="002E5BC9">
        <w:rPr>
          <w:rFonts w:ascii="Times New Roman" w:eastAsia="Times New Roman" w:hAnsi="Times New Roman" w:cs="Times New Roman"/>
          <w:color w:val="000000"/>
          <w:sz w:val="23"/>
          <w:szCs w:val="23"/>
        </w:rPr>
        <w:t>elected official</w:t>
      </w:r>
      <w:bookmarkStart w:id="57" w:name="_DV_M53"/>
      <w:bookmarkEnd w:id="57"/>
      <w:r w:rsidR="00834C5B" w:rsidRPr="002E5BC9">
        <w:rPr>
          <w:rFonts w:ascii="Times New Roman" w:eastAsia="Times New Roman" w:hAnsi="Times New Roman" w:cs="Times New Roman"/>
          <w:color w:val="000000"/>
          <w:sz w:val="23"/>
          <w:szCs w:val="23"/>
        </w:rPr>
        <w:t>, or another community entity.</w:t>
      </w:r>
    </w:p>
    <w:p w14:paraId="746886DF" w14:textId="77777777" w:rsidR="00D71609" w:rsidRPr="00834C5B" w:rsidRDefault="00A1565F" w:rsidP="00627AAB">
      <w:pPr>
        <w:pStyle w:val="ListParagraph"/>
        <w:numPr>
          <w:ilvl w:val="0"/>
          <w:numId w:val="4"/>
        </w:numPr>
        <w:ind w:left="1080"/>
        <w:rPr>
          <w:rFonts w:ascii="Times New Roman" w:hAnsi="Times New Roman" w:cs="Times New Roman"/>
          <w:sz w:val="23"/>
          <w:szCs w:val="23"/>
        </w:rPr>
      </w:pPr>
      <w:r w:rsidRPr="00834C5B">
        <w:rPr>
          <w:rFonts w:ascii="Times New Roman" w:eastAsia="Times New Roman" w:hAnsi="Times New Roman" w:cs="Times New Roman"/>
          <w:color w:val="000000"/>
          <w:sz w:val="23"/>
          <w:szCs w:val="23"/>
        </w:rPr>
        <w:t xml:space="preserve">FOTP receives </w:t>
      </w:r>
      <w:r w:rsidR="00371B5C" w:rsidRPr="00834C5B">
        <w:rPr>
          <w:rFonts w:ascii="Times New Roman" w:eastAsia="Times New Roman" w:hAnsi="Times New Roman" w:cs="Times New Roman"/>
          <w:color w:val="000000"/>
          <w:sz w:val="23"/>
          <w:szCs w:val="23"/>
        </w:rPr>
        <w:t xml:space="preserve">the Annual Fiscal Sponsorship Program Fee and the </w:t>
      </w:r>
      <w:r w:rsidR="00D71609" w:rsidRPr="00834C5B">
        <w:rPr>
          <w:rFonts w:ascii="Times New Roman" w:eastAsia="Times New Roman" w:hAnsi="Times New Roman" w:cs="Times New Roman"/>
          <w:color w:val="000000"/>
          <w:sz w:val="23"/>
          <w:szCs w:val="23"/>
        </w:rPr>
        <w:t>formal agreement that includes: performance requirements, the right of the sponsor to withdraw given non-performance, the right of the sponsor to re-direct funds to another end-recipient in order to ensure performance.</w:t>
      </w:r>
    </w:p>
    <w:p w14:paraId="690B049B" w14:textId="77777777" w:rsidR="00A1565F" w:rsidRPr="00A1565F" w:rsidRDefault="00A1565F" w:rsidP="00A1565F">
      <w:pPr>
        <w:pStyle w:val="ListParagraph"/>
        <w:ind w:left="1080"/>
        <w:rPr>
          <w:rFonts w:ascii="Times New Roman" w:hAnsi="Times New Roman" w:cs="Times New Roman"/>
          <w:sz w:val="18"/>
          <w:szCs w:val="23"/>
        </w:rPr>
      </w:pPr>
    </w:p>
    <w:p w14:paraId="66BCA837" w14:textId="77777777" w:rsidR="00A1565F" w:rsidRPr="00A1565F" w:rsidRDefault="00A1565F" w:rsidP="00627AAB">
      <w:pPr>
        <w:pStyle w:val="ListParagraph"/>
        <w:numPr>
          <w:ilvl w:val="0"/>
          <w:numId w:val="7"/>
        </w:numPr>
        <w:ind w:left="360"/>
        <w:rPr>
          <w:rFonts w:ascii="Times New Roman" w:hAnsi="Times New Roman" w:cs="Times New Roman"/>
          <w:sz w:val="23"/>
          <w:szCs w:val="23"/>
        </w:rPr>
      </w:pPr>
      <w:r w:rsidRPr="00A1565F">
        <w:rPr>
          <w:rFonts w:ascii="Times New Roman" w:hAnsi="Times New Roman" w:cs="Times New Roman"/>
          <w:sz w:val="23"/>
          <w:szCs w:val="23"/>
        </w:rPr>
        <w:t>Fiscal Sponsorship Internal Reporting</w:t>
      </w:r>
    </w:p>
    <w:p w14:paraId="6E8E341F" w14:textId="77777777" w:rsidR="000A6D3B" w:rsidRPr="00A1565F" w:rsidRDefault="00ED56FE" w:rsidP="00A1565F">
      <w:pPr>
        <w:pStyle w:val="ListParagraph"/>
        <w:ind w:left="360"/>
        <w:rPr>
          <w:rFonts w:ascii="Times New Roman" w:hAnsi="Times New Roman" w:cs="Times New Roman"/>
          <w:sz w:val="23"/>
          <w:szCs w:val="23"/>
        </w:rPr>
      </w:pPr>
      <w:r w:rsidRPr="00A1565F">
        <w:rPr>
          <w:rFonts w:ascii="Times New Roman" w:hAnsi="Times New Roman" w:cs="Times New Roman"/>
          <w:sz w:val="23"/>
          <w:szCs w:val="23"/>
        </w:rPr>
        <w:t xml:space="preserve">The manager of the Fiscal Sponsorship Program will provide to </w:t>
      </w:r>
      <w:r w:rsidR="000A6D3B" w:rsidRPr="00A1565F">
        <w:rPr>
          <w:rFonts w:ascii="Times New Roman" w:hAnsi="Times New Roman" w:cs="Times New Roman"/>
          <w:sz w:val="23"/>
          <w:szCs w:val="23"/>
        </w:rPr>
        <w:t>Executive Director</w:t>
      </w:r>
      <w:r w:rsidR="001D5155" w:rsidRPr="00A1565F">
        <w:rPr>
          <w:rFonts w:ascii="Times New Roman" w:hAnsi="Times New Roman" w:cs="Times New Roman"/>
          <w:sz w:val="23"/>
          <w:szCs w:val="23"/>
        </w:rPr>
        <w:t xml:space="preserve"> written updates on the P</w:t>
      </w:r>
      <w:r w:rsidRPr="00A1565F">
        <w:rPr>
          <w:rFonts w:ascii="Times New Roman" w:hAnsi="Times New Roman" w:cs="Times New Roman"/>
          <w:sz w:val="23"/>
          <w:szCs w:val="23"/>
        </w:rPr>
        <w:t>rogram</w:t>
      </w:r>
      <w:r w:rsidR="000A6D3B" w:rsidRPr="00A1565F">
        <w:rPr>
          <w:rFonts w:ascii="Times New Roman" w:hAnsi="Times New Roman" w:cs="Times New Roman"/>
          <w:sz w:val="23"/>
          <w:szCs w:val="23"/>
        </w:rPr>
        <w:t>,</w:t>
      </w:r>
      <w:r w:rsidRPr="00A1565F">
        <w:rPr>
          <w:rFonts w:ascii="Times New Roman" w:hAnsi="Times New Roman" w:cs="Times New Roman"/>
          <w:sz w:val="23"/>
          <w:szCs w:val="23"/>
        </w:rPr>
        <w:t xml:space="preserve"> </w:t>
      </w:r>
      <w:r w:rsidR="000A6D3B" w:rsidRPr="00A1565F">
        <w:rPr>
          <w:rFonts w:ascii="Times New Roman" w:hAnsi="Times New Roman" w:cs="Times New Roman"/>
          <w:sz w:val="23"/>
          <w:szCs w:val="23"/>
        </w:rPr>
        <w:t>who will provide updates to the Finance Committee and Board of Directors, as appropriate.</w:t>
      </w:r>
      <w:bookmarkStart w:id="58" w:name="_DV_M54"/>
      <w:bookmarkEnd w:id="58"/>
    </w:p>
    <w:p w14:paraId="607289E9" w14:textId="77777777" w:rsidR="00D71609" w:rsidRPr="00A1565F" w:rsidRDefault="00D71609" w:rsidP="00A1565F">
      <w:pPr>
        <w:pStyle w:val="ListParagraph"/>
        <w:rPr>
          <w:rFonts w:ascii="Times New Roman" w:hAnsi="Times New Roman" w:cs="Times New Roman"/>
          <w:sz w:val="18"/>
          <w:szCs w:val="23"/>
        </w:rPr>
      </w:pPr>
      <w:r w:rsidRPr="00A1565F">
        <w:rPr>
          <w:rFonts w:ascii="Times New Roman" w:hAnsi="Times New Roman" w:cs="Times New Roman"/>
          <w:sz w:val="23"/>
          <w:szCs w:val="23"/>
        </w:rPr>
        <w:t xml:space="preserve">  </w:t>
      </w:r>
      <w:bookmarkStart w:id="59" w:name="_DV_M55"/>
      <w:bookmarkEnd w:id="59"/>
    </w:p>
    <w:p w14:paraId="2521AB34" w14:textId="77777777" w:rsidR="005E2C4B" w:rsidRPr="00A1565F" w:rsidRDefault="00E6146B" w:rsidP="00A1565F">
      <w:pPr>
        <w:pStyle w:val="ListParagraph"/>
        <w:numPr>
          <w:ilvl w:val="0"/>
          <w:numId w:val="7"/>
        </w:numPr>
        <w:ind w:left="360"/>
        <w:rPr>
          <w:rFonts w:ascii="Times New Roman" w:hAnsi="Times New Roman" w:cs="Times New Roman"/>
          <w:sz w:val="23"/>
          <w:szCs w:val="23"/>
        </w:rPr>
      </w:pPr>
      <w:bookmarkStart w:id="60" w:name="_DV_M57"/>
      <w:bookmarkEnd w:id="60"/>
      <w:r w:rsidRPr="00A1565F">
        <w:rPr>
          <w:rFonts w:ascii="Times New Roman" w:hAnsi="Times New Roman" w:cs="Times New Roman"/>
          <w:sz w:val="23"/>
          <w:szCs w:val="23"/>
        </w:rPr>
        <w:t xml:space="preserve">Annual </w:t>
      </w:r>
      <w:r w:rsidR="00834C5B">
        <w:rPr>
          <w:rFonts w:ascii="Times New Roman" w:hAnsi="Times New Roman" w:cs="Times New Roman"/>
          <w:sz w:val="23"/>
          <w:szCs w:val="23"/>
        </w:rPr>
        <w:t>Fiscal Sponsorship Program Fee</w:t>
      </w:r>
    </w:p>
    <w:p w14:paraId="17B1B186" w14:textId="77777777" w:rsidR="00D71609" w:rsidRPr="00A1565F" w:rsidRDefault="00834C5B" w:rsidP="005E2C4B">
      <w:pPr>
        <w:pStyle w:val="ListParagraph"/>
        <w:ind w:left="360"/>
        <w:rPr>
          <w:rFonts w:ascii="Times New Roman" w:hAnsi="Times New Roman" w:cs="Times New Roman"/>
          <w:sz w:val="23"/>
          <w:szCs w:val="23"/>
        </w:rPr>
      </w:pPr>
      <w:r>
        <w:rPr>
          <w:rFonts w:ascii="Times New Roman" w:hAnsi="Times New Roman" w:cs="Times New Roman"/>
          <w:sz w:val="23"/>
          <w:szCs w:val="23"/>
        </w:rPr>
        <w:t>The annual Fiscal Sponsorship Fee is $125, which i</w:t>
      </w:r>
      <w:r w:rsidR="005E2C4B" w:rsidRPr="00A1565F">
        <w:rPr>
          <w:rFonts w:ascii="Times New Roman" w:hAnsi="Times New Roman" w:cs="Times New Roman"/>
          <w:sz w:val="23"/>
          <w:szCs w:val="23"/>
        </w:rPr>
        <w:t>ncludes staff management of program, including report management and communications</w:t>
      </w:r>
      <w:r w:rsidR="00014D1E" w:rsidRPr="00A1565F">
        <w:rPr>
          <w:rFonts w:ascii="Times New Roman" w:hAnsi="Times New Roman" w:cs="Times New Roman"/>
          <w:sz w:val="23"/>
          <w:szCs w:val="23"/>
        </w:rPr>
        <w:t xml:space="preserve"> to the Project, tax-reporting and </w:t>
      </w:r>
      <w:r w:rsidR="00D32A12" w:rsidRPr="00A1565F">
        <w:rPr>
          <w:rFonts w:ascii="Times New Roman" w:hAnsi="Times New Roman" w:cs="Times New Roman"/>
          <w:sz w:val="23"/>
          <w:szCs w:val="23"/>
        </w:rPr>
        <w:t>technic</w:t>
      </w:r>
      <w:r w:rsidR="00E83C27" w:rsidRPr="00A1565F">
        <w:rPr>
          <w:rFonts w:ascii="Times New Roman" w:hAnsi="Times New Roman" w:cs="Times New Roman"/>
          <w:sz w:val="23"/>
          <w:szCs w:val="23"/>
        </w:rPr>
        <w:t>al assistance fro</w:t>
      </w:r>
      <w:r w:rsidR="00D32A12" w:rsidRPr="00A1565F">
        <w:rPr>
          <w:rFonts w:ascii="Times New Roman" w:hAnsi="Times New Roman" w:cs="Times New Roman"/>
          <w:sz w:val="23"/>
          <w:szCs w:val="23"/>
        </w:rPr>
        <w:t xml:space="preserve">m the Sponsor </w:t>
      </w:r>
      <w:r w:rsidR="00014D1E" w:rsidRPr="00A1565F">
        <w:rPr>
          <w:rFonts w:ascii="Times New Roman" w:hAnsi="Times New Roman" w:cs="Times New Roman"/>
          <w:sz w:val="23"/>
          <w:szCs w:val="23"/>
        </w:rPr>
        <w:t xml:space="preserve">to the Project. </w:t>
      </w:r>
      <w:r w:rsidR="00A77EC1">
        <w:rPr>
          <w:rFonts w:ascii="Times New Roman" w:hAnsi="Times New Roman" w:cs="Times New Roman"/>
          <w:sz w:val="23"/>
          <w:szCs w:val="23"/>
        </w:rPr>
        <w:t xml:space="preserve">New projects that are approved after the first of the calendar year will pay a prorated fee </w:t>
      </w:r>
      <w:r w:rsidR="00BA100A">
        <w:rPr>
          <w:rFonts w:ascii="Times New Roman" w:hAnsi="Times New Roman" w:cs="Times New Roman"/>
          <w:sz w:val="23"/>
          <w:szCs w:val="23"/>
        </w:rPr>
        <w:t xml:space="preserve">based on </w:t>
      </w:r>
      <w:r w:rsidR="00A77EC1">
        <w:rPr>
          <w:rFonts w:ascii="Times New Roman" w:hAnsi="Times New Roman" w:cs="Times New Roman"/>
          <w:sz w:val="23"/>
          <w:szCs w:val="23"/>
        </w:rPr>
        <w:t>the following 1</w:t>
      </w:r>
      <w:r w:rsidR="00A77EC1" w:rsidRPr="00A77EC1">
        <w:rPr>
          <w:rFonts w:ascii="Times New Roman" w:hAnsi="Times New Roman" w:cs="Times New Roman"/>
          <w:sz w:val="23"/>
          <w:szCs w:val="23"/>
          <w:vertAlign w:val="superscript"/>
        </w:rPr>
        <w:t>st</w:t>
      </w:r>
      <w:r w:rsidR="00A77EC1">
        <w:rPr>
          <w:rFonts w:ascii="Times New Roman" w:hAnsi="Times New Roman" w:cs="Times New Roman"/>
          <w:sz w:val="23"/>
          <w:szCs w:val="23"/>
        </w:rPr>
        <w:t xml:space="preserve"> or 15</w:t>
      </w:r>
      <w:r w:rsidR="00A77EC1" w:rsidRPr="00A77EC1">
        <w:rPr>
          <w:rFonts w:ascii="Times New Roman" w:hAnsi="Times New Roman" w:cs="Times New Roman"/>
          <w:sz w:val="23"/>
          <w:szCs w:val="23"/>
          <w:vertAlign w:val="superscript"/>
        </w:rPr>
        <w:t>th</w:t>
      </w:r>
      <w:r w:rsidR="00A77EC1">
        <w:rPr>
          <w:rFonts w:ascii="Times New Roman" w:hAnsi="Times New Roman" w:cs="Times New Roman"/>
          <w:sz w:val="23"/>
          <w:szCs w:val="23"/>
        </w:rPr>
        <w:t xml:space="preserve"> of the month </w:t>
      </w:r>
      <w:r w:rsidR="00D00DFC">
        <w:rPr>
          <w:rFonts w:ascii="Times New Roman" w:hAnsi="Times New Roman" w:cs="Times New Roman"/>
          <w:sz w:val="23"/>
          <w:szCs w:val="23"/>
        </w:rPr>
        <w:t>after approval notification is sent.</w:t>
      </w:r>
    </w:p>
    <w:p w14:paraId="16F42E09" w14:textId="77777777" w:rsidR="00D71609" w:rsidRPr="00A1565F" w:rsidRDefault="00D71609">
      <w:pPr>
        <w:rPr>
          <w:rFonts w:ascii="Times New Roman" w:hAnsi="Times New Roman" w:cs="Times New Roman"/>
          <w:sz w:val="18"/>
          <w:szCs w:val="23"/>
        </w:rPr>
      </w:pPr>
    </w:p>
    <w:p w14:paraId="3096C645" w14:textId="77777777" w:rsidR="00E6146B" w:rsidRPr="00A1565F" w:rsidRDefault="00E6146B" w:rsidP="00A1565F">
      <w:pPr>
        <w:pStyle w:val="ListParagraph"/>
        <w:numPr>
          <w:ilvl w:val="0"/>
          <w:numId w:val="7"/>
        </w:numPr>
        <w:ind w:left="360"/>
        <w:rPr>
          <w:rFonts w:ascii="Times New Roman" w:hAnsi="Times New Roman" w:cs="Times New Roman"/>
          <w:sz w:val="23"/>
          <w:szCs w:val="23"/>
        </w:rPr>
      </w:pPr>
      <w:r w:rsidRPr="00A1565F">
        <w:rPr>
          <w:rFonts w:ascii="Times New Roman" w:hAnsi="Times New Roman" w:cs="Times New Roman"/>
          <w:sz w:val="23"/>
          <w:szCs w:val="23"/>
        </w:rPr>
        <w:t xml:space="preserve">Funds </w:t>
      </w:r>
      <w:r w:rsidR="00D32A12" w:rsidRPr="00A1565F">
        <w:rPr>
          <w:rFonts w:ascii="Times New Roman" w:hAnsi="Times New Roman" w:cs="Times New Roman"/>
          <w:sz w:val="23"/>
          <w:szCs w:val="23"/>
        </w:rPr>
        <w:t>“</w:t>
      </w:r>
      <w:r w:rsidRPr="00A1565F">
        <w:rPr>
          <w:rFonts w:ascii="Times New Roman" w:hAnsi="Times New Roman" w:cs="Times New Roman"/>
          <w:sz w:val="23"/>
          <w:szCs w:val="23"/>
        </w:rPr>
        <w:t>Pass-Thru</w:t>
      </w:r>
      <w:r w:rsidR="00D32A12" w:rsidRPr="00A1565F">
        <w:rPr>
          <w:rFonts w:ascii="Times New Roman" w:hAnsi="Times New Roman" w:cs="Times New Roman"/>
          <w:sz w:val="23"/>
          <w:szCs w:val="23"/>
        </w:rPr>
        <w:t>”</w:t>
      </w:r>
      <w:r w:rsidR="00834C5B">
        <w:rPr>
          <w:rFonts w:ascii="Times New Roman" w:hAnsi="Times New Roman" w:cs="Times New Roman"/>
          <w:sz w:val="23"/>
          <w:szCs w:val="23"/>
        </w:rPr>
        <w:t xml:space="preserve"> Fee</w:t>
      </w:r>
    </w:p>
    <w:p w14:paraId="234104FB" w14:textId="2BF2E47A" w:rsidR="00627AAB" w:rsidRPr="00A1565F" w:rsidRDefault="00D32A12" w:rsidP="00627AAB">
      <w:pPr>
        <w:pStyle w:val="ListParagraph"/>
        <w:ind w:left="360"/>
        <w:rPr>
          <w:rFonts w:ascii="Times New Roman" w:hAnsi="Times New Roman" w:cs="Times New Roman"/>
          <w:sz w:val="23"/>
          <w:szCs w:val="23"/>
        </w:rPr>
      </w:pPr>
      <w:r w:rsidRPr="00A1565F">
        <w:rPr>
          <w:rFonts w:ascii="Times New Roman" w:hAnsi="Times New Roman" w:cs="Times New Roman"/>
          <w:sz w:val="23"/>
          <w:szCs w:val="23"/>
        </w:rPr>
        <w:t>Moneys</w:t>
      </w:r>
      <w:r w:rsidR="00014D1E" w:rsidRPr="00A1565F">
        <w:rPr>
          <w:rFonts w:ascii="Times New Roman" w:hAnsi="Times New Roman" w:cs="Times New Roman"/>
          <w:sz w:val="23"/>
          <w:szCs w:val="23"/>
        </w:rPr>
        <w:t xml:space="preserve"> </w:t>
      </w:r>
      <w:r w:rsidR="00E83C27" w:rsidRPr="00A1565F">
        <w:rPr>
          <w:rFonts w:ascii="Times New Roman" w:hAnsi="Times New Roman" w:cs="Times New Roman"/>
          <w:sz w:val="23"/>
          <w:szCs w:val="23"/>
        </w:rPr>
        <w:t xml:space="preserve">received by the Sponsor on behalf of the Project </w:t>
      </w:r>
      <w:r w:rsidRPr="00A1565F">
        <w:rPr>
          <w:rFonts w:ascii="Times New Roman" w:hAnsi="Times New Roman" w:cs="Times New Roman"/>
          <w:sz w:val="23"/>
          <w:szCs w:val="23"/>
        </w:rPr>
        <w:t>in the form of a check</w:t>
      </w:r>
      <w:r w:rsidR="00627AAB" w:rsidRPr="00A1565F">
        <w:rPr>
          <w:rFonts w:ascii="Times New Roman" w:hAnsi="Times New Roman" w:cs="Times New Roman"/>
          <w:sz w:val="23"/>
          <w:szCs w:val="23"/>
        </w:rPr>
        <w:t xml:space="preserve"> or electronic deposit</w:t>
      </w:r>
      <w:r w:rsidRPr="00A1565F">
        <w:rPr>
          <w:rFonts w:ascii="Times New Roman" w:hAnsi="Times New Roman" w:cs="Times New Roman"/>
          <w:sz w:val="23"/>
          <w:szCs w:val="23"/>
        </w:rPr>
        <w:t xml:space="preserve"> will </w:t>
      </w:r>
      <w:r w:rsidR="00774982" w:rsidRPr="00A1565F">
        <w:rPr>
          <w:rFonts w:ascii="Times New Roman" w:hAnsi="Times New Roman" w:cs="Times New Roman"/>
          <w:sz w:val="23"/>
          <w:szCs w:val="23"/>
        </w:rPr>
        <w:t xml:space="preserve">be </w:t>
      </w:r>
      <w:r w:rsidR="00627AAB" w:rsidRPr="00A1565F">
        <w:rPr>
          <w:rFonts w:ascii="Times New Roman" w:hAnsi="Times New Roman" w:cs="Times New Roman"/>
          <w:sz w:val="23"/>
          <w:szCs w:val="23"/>
        </w:rPr>
        <w:t>processed by the Sponsor and a</w:t>
      </w:r>
      <w:r w:rsidRPr="00A1565F">
        <w:rPr>
          <w:rFonts w:ascii="Times New Roman" w:hAnsi="Times New Roman" w:cs="Times New Roman"/>
          <w:sz w:val="23"/>
          <w:szCs w:val="23"/>
        </w:rPr>
        <w:t xml:space="preserve"> check issued to the Project minus the Pass-Thru Fee. The Pass-Thru Fee is applied </w:t>
      </w:r>
      <w:r w:rsidR="00627AAB" w:rsidRPr="00A1565F">
        <w:rPr>
          <w:rFonts w:ascii="Times New Roman" w:hAnsi="Times New Roman" w:cs="Times New Roman"/>
          <w:sz w:val="23"/>
          <w:szCs w:val="23"/>
        </w:rPr>
        <w:t>to money</w:t>
      </w:r>
      <w:r w:rsidRPr="00A1565F">
        <w:rPr>
          <w:rFonts w:ascii="Times New Roman" w:hAnsi="Times New Roman" w:cs="Times New Roman"/>
          <w:sz w:val="23"/>
          <w:szCs w:val="23"/>
        </w:rPr>
        <w:t xml:space="preserve"> received and is </w:t>
      </w:r>
      <w:r w:rsidR="00014D1E" w:rsidRPr="00A1565F">
        <w:rPr>
          <w:rFonts w:ascii="Times New Roman" w:hAnsi="Times New Roman" w:cs="Times New Roman"/>
          <w:sz w:val="23"/>
          <w:szCs w:val="23"/>
        </w:rPr>
        <w:t>5</w:t>
      </w:r>
      <w:r w:rsidR="00271034" w:rsidRPr="00A1565F">
        <w:rPr>
          <w:rFonts w:ascii="Times New Roman" w:hAnsi="Times New Roman" w:cs="Times New Roman"/>
          <w:sz w:val="23"/>
          <w:szCs w:val="23"/>
        </w:rPr>
        <w:t>% of the check’s total</w:t>
      </w:r>
      <w:r w:rsidR="00014D1E" w:rsidRPr="00A1565F">
        <w:rPr>
          <w:rFonts w:ascii="Times New Roman" w:hAnsi="Times New Roman" w:cs="Times New Roman"/>
          <w:sz w:val="23"/>
          <w:szCs w:val="23"/>
        </w:rPr>
        <w:t>. This fee covers administrative costs to process the p</w:t>
      </w:r>
      <w:r w:rsidRPr="00A1565F">
        <w:rPr>
          <w:rFonts w:ascii="Times New Roman" w:hAnsi="Times New Roman" w:cs="Times New Roman"/>
          <w:sz w:val="23"/>
          <w:szCs w:val="23"/>
        </w:rPr>
        <w:t>ass</w:t>
      </w:r>
      <w:r w:rsidR="00014D1E" w:rsidRPr="00A1565F">
        <w:rPr>
          <w:rFonts w:ascii="Times New Roman" w:hAnsi="Times New Roman" w:cs="Times New Roman"/>
          <w:sz w:val="23"/>
          <w:szCs w:val="23"/>
        </w:rPr>
        <w:t>-thru.</w:t>
      </w:r>
      <w:r w:rsidR="00297E58" w:rsidRPr="00A1565F">
        <w:rPr>
          <w:rFonts w:ascii="Times New Roman" w:hAnsi="Times New Roman" w:cs="Times New Roman"/>
          <w:sz w:val="23"/>
          <w:szCs w:val="23"/>
        </w:rPr>
        <w:t xml:space="preserve"> </w:t>
      </w:r>
      <w:bookmarkStart w:id="61" w:name="_DV_M59"/>
      <w:bookmarkEnd w:id="61"/>
      <w:r w:rsidR="00627AAB" w:rsidRPr="00A1565F">
        <w:rPr>
          <w:rFonts w:ascii="Times New Roman" w:hAnsi="Times New Roman" w:cs="Times New Roman"/>
          <w:sz w:val="23"/>
          <w:szCs w:val="23"/>
        </w:rPr>
        <w:t>Moneys received by Friends of the Parks intended for Projects where a pass-thru is required include:</w:t>
      </w:r>
    </w:p>
    <w:p w14:paraId="1068E8B4" w14:textId="77777777" w:rsidR="00627AAB" w:rsidRPr="00A1565F" w:rsidRDefault="00627AAB" w:rsidP="00627AAB">
      <w:pPr>
        <w:pStyle w:val="ListParagraph"/>
        <w:ind w:left="1080" w:hanging="360"/>
        <w:rPr>
          <w:rFonts w:ascii="Times New Roman" w:hAnsi="Times New Roman" w:cs="Times New Roman"/>
          <w:sz w:val="23"/>
          <w:szCs w:val="23"/>
        </w:rPr>
      </w:pPr>
      <w:r w:rsidRPr="00A1565F">
        <w:rPr>
          <w:rFonts w:ascii="Times New Roman" w:hAnsi="Times New Roman" w:cs="Times New Roman"/>
          <w:sz w:val="23"/>
          <w:szCs w:val="23"/>
        </w:rPr>
        <w:t xml:space="preserve">A. </w:t>
      </w:r>
      <w:r w:rsidR="00A1565F" w:rsidRPr="00A1565F">
        <w:rPr>
          <w:rFonts w:ascii="Times New Roman" w:hAnsi="Times New Roman" w:cs="Times New Roman"/>
          <w:sz w:val="23"/>
          <w:szCs w:val="23"/>
        </w:rPr>
        <w:t xml:space="preserve"> </w:t>
      </w:r>
      <w:r w:rsidRPr="00A1565F">
        <w:rPr>
          <w:rFonts w:ascii="Times New Roman" w:hAnsi="Times New Roman" w:cs="Times New Roman"/>
          <w:sz w:val="23"/>
          <w:szCs w:val="23"/>
        </w:rPr>
        <w:t xml:space="preserve"> Funds from foundations;</w:t>
      </w:r>
    </w:p>
    <w:p w14:paraId="23B3FADD" w14:textId="77777777" w:rsidR="00627AAB" w:rsidRPr="00A1565F" w:rsidRDefault="00627AAB" w:rsidP="00627AAB">
      <w:pPr>
        <w:pStyle w:val="ListParagraph"/>
        <w:ind w:left="1080" w:hanging="360"/>
        <w:rPr>
          <w:rFonts w:ascii="Times New Roman" w:hAnsi="Times New Roman" w:cs="Times New Roman"/>
          <w:sz w:val="23"/>
          <w:szCs w:val="23"/>
        </w:rPr>
      </w:pPr>
      <w:r w:rsidRPr="00A1565F">
        <w:rPr>
          <w:rFonts w:ascii="Times New Roman" w:hAnsi="Times New Roman" w:cs="Times New Roman"/>
          <w:sz w:val="23"/>
          <w:szCs w:val="23"/>
        </w:rPr>
        <w:t>B.</w:t>
      </w:r>
      <w:r w:rsidR="00A1565F" w:rsidRPr="00A1565F">
        <w:rPr>
          <w:rFonts w:ascii="Times New Roman" w:hAnsi="Times New Roman" w:cs="Times New Roman"/>
          <w:sz w:val="23"/>
          <w:szCs w:val="23"/>
        </w:rPr>
        <w:t xml:space="preserve"> </w:t>
      </w:r>
      <w:r w:rsidRPr="00A1565F">
        <w:rPr>
          <w:rFonts w:ascii="Times New Roman" w:hAnsi="Times New Roman" w:cs="Times New Roman"/>
          <w:sz w:val="23"/>
          <w:szCs w:val="23"/>
        </w:rPr>
        <w:t>  Disbursements or reimbursements from a grant;</w:t>
      </w:r>
    </w:p>
    <w:p w14:paraId="4AABAFF9" w14:textId="77777777" w:rsidR="00627AAB" w:rsidRPr="00A1565F" w:rsidRDefault="00627AAB" w:rsidP="00627AAB">
      <w:pPr>
        <w:pStyle w:val="ListParagraph"/>
        <w:ind w:left="1080" w:hanging="360"/>
        <w:rPr>
          <w:rFonts w:ascii="Times New Roman" w:hAnsi="Times New Roman" w:cs="Times New Roman"/>
          <w:sz w:val="23"/>
          <w:szCs w:val="23"/>
        </w:rPr>
      </w:pPr>
      <w:r w:rsidRPr="00A1565F">
        <w:rPr>
          <w:rFonts w:ascii="Times New Roman" w:hAnsi="Times New Roman" w:cs="Times New Roman"/>
          <w:sz w:val="23"/>
          <w:szCs w:val="23"/>
        </w:rPr>
        <w:t>C.  </w:t>
      </w:r>
      <w:r w:rsidR="00A1565F" w:rsidRPr="00A1565F">
        <w:rPr>
          <w:rFonts w:ascii="Times New Roman" w:hAnsi="Times New Roman" w:cs="Times New Roman"/>
          <w:sz w:val="23"/>
          <w:szCs w:val="23"/>
        </w:rPr>
        <w:t xml:space="preserve"> </w:t>
      </w:r>
      <w:r w:rsidRPr="00A1565F">
        <w:rPr>
          <w:rFonts w:ascii="Times New Roman" w:hAnsi="Times New Roman" w:cs="Times New Roman"/>
          <w:sz w:val="23"/>
          <w:szCs w:val="23"/>
        </w:rPr>
        <w:t xml:space="preserve">Moneys for </w:t>
      </w:r>
      <w:r w:rsidR="00261CB3">
        <w:rPr>
          <w:rFonts w:ascii="Times New Roman" w:hAnsi="Times New Roman" w:cs="Times New Roman"/>
          <w:sz w:val="23"/>
          <w:szCs w:val="23"/>
        </w:rPr>
        <w:t>p</w:t>
      </w:r>
      <w:r w:rsidRPr="00A1565F">
        <w:rPr>
          <w:rFonts w:ascii="Times New Roman" w:hAnsi="Times New Roman" w:cs="Times New Roman"/>
          <w:sz w:val="23"/>
          <w:szCs w:val="23"/>
        </w:rPr>
        <w:t>rojects that do not have a FOTP bank account;</w:t>
      </w:r>
    </w:p>
    <w:p w14:paraId="378ACC6F" w14:textId="77777777" w:rsidR="00627AAB" w:rsidRPr="00A1565F" w:rsidRDefault="00627AAB" w:rsidP="00627AAB">
      <w:pPr>
        <w:pStyle w:val="ListParagraph"/>
        <w:ind w:left="1080" w:hanging="360"/>
        <w:rPr>
          <w:rFonts w:ascii="Times New Roman" w:hAnsi="Times New Roman" w:cs="Times New Roman"/>
          <w:sz w:val="23"/>
          <w:szCs w:val="23"/>
        </w:rPr>
      </w:pPr>
      <w:r w:rsidRPr="00A1565F">
        <w:rPr>
          <w:rFonts w:ascii="Times New Roman" w:hAnsi="Times New Roman" w:cs="Times New Roman"/>
          <w:sz w:val="23"/>
          <w:szCs w:val="23"/>
        </w:rPr>
        <w:t>D. </w:t>
      </w:r>
      <w:r w:rsidR="00A1565F" w:rsidRPr="00A1565F">
        <w:rPr>
          <w:rFonts w:ascii="Times New Roman" w:hAnsi="Times New Roman" w:cs="Times New Roman"/>
          <w:sz w:val="23"/>
          <w:szCs w:val="23"/>
        </w:rPr>
        <w:t xml:space="preserve"> </w:t>
      </w:r>
      <w:r w:rsidRPr="00A1565F">
        <w:rPr>
          <w:rFonts w:ascii="Times New Roman" w:hAnsi="Times New Roman" w:cs="Times New Roman"/>
          <w:sz w:val="23"/>
          <w:szCs w:val="23"/>
        </w:rPr>
        <w:t> Funds of $5,000 or above;</w:t>
      </w:r>
    </w:p>
    <w:p w14:paraId="62D18428" w14:textId="77777777" w:rsidR="00627AAB" w:rsidRPr="00A1565F" w:rsidRDefault="00627AAB" w:rsidP="00627AAB">
      <w:pPr>
        <w:pStyle w:val="ListParagraph"/>
        <w:ind w:left="1080" w:hanging="360"/>
        <w:rPr>
          <w:rFonts w:ascii="Times New Roman" w:hAnsi="Times New Roman" w:cs="Times New Roman"/>
          <w:sz w:val="23"/>
          <w:szCs w:val="23"/>
        </w:rPr>
      </w:pPr>
      <w:r w:rsidRPr="00A1565F">
        <w:rPr>
          <w:rFonts w:ascii="Times New Roman" w:hAnsi="Times New Roman" w:cs="Times New Roman"/>
          <w:sz w:val="23"/>
          <w:szCs w:val="23"/>
        </w:rPr>
        <w:t>E. </w:t>
      </w:r>
      <w:r w:rsidR="00A1565F" w:rsidRPr="00A1565F">
        <w:rPr>
          <w:rFonts w:ascii="Times New Roman" w:hAnsi="Times New Roman" w:cs="Times New Roman"/>
          <w:sz w:val="23"/>
          <w:szCs w:val="23"/>
        </w:rPr>
        <w:t xml:space="preserve"> </w:t>
      </w:r>
      <w:r w:rsidRPr="00A1565F">
        <w:rPr>
          <w:rFonts w:ascii="Times New Roman" w:hAnsi="Times New Roman" w:cs="Times New Roman"/>
          <w:sz w:val="23"/>
          <w:szCs w:val="23"/>
        </w:rPr>
        <w:t xml:space="preserve"> Money that FOTP receives as one deposit that is intended for multiple </w:t>
      </w:r>
      <w:r w:rsidR="00A1565F">
        <w:rPr>
          <w:rFonts w:ascii="Times New Roman" w:hAnsi="Times New Roman" w:cs="Times New Roman"/>
          <w:sz w:val="23"/>
          <w:szCs w:val="23"/>
        </w:rPr>
        <w:t>p</w:t>
      </w:r>
      <w:r w:rsidRPr="00A1565F">
        <w:rPr>
          <w:rFonts w:ascii="Times New Roman" w:hAnsi="Times New Roman" w:cs="Times New Roman"/>
          <w:sz w:val="23"/>
          <w:szCs w:val="23"/>
        </w:rPr>
        <w:t>rojects.</w:t>
      </w:r>
    </w:p>
    <w:p w14:paraId="1AC7D776" w14:textId="77777777" w:rsidR="00627AAB" w:rsidRPr="00A1565F" w:rsidRDefault="00627AAB" w:rsidP="00627AAB">
      <w:pPr>
        <w:pStyle w:val="ListParagraph"/>
        <w:ind w:left="360"/>
        <w:rPr>
          <w:rFonts w:ascii="Times New Roman" w:hAnsi="Times New Roman" w:cs="Times New Roman"/>
          <w:sz w:val="18"/>
          <w:szCs w:val="23"/>
        </w:rPr>
      </w:pPr>
    </w:p>
    <w:p w14:paraId="7FA1970A" w14:textId="77777777" w:rsidR="00627AAB" w:rsidRPr="00A1565F" w:rsidRDefault="00A1565F" w:rsidP="00A1565F">
      <w:pPr>
        <w:pStyle w:val="ListParagraph"/>
        <w:numPr>
          <w:ilvl w:val="0"/>
          <w:numId w:val="7"/>
        </w:numPr>
        <w:ind w:left="360"/>
        <w:rPr>
          <w:rFonts w:ascii="Times New Roman" w:hAnsi="Times New Roman" w:cs="Times New Roman"/>
          <w:sz w:val="23"/>
          <w:szCs w:val="23"/>
        </w:rPr>
      </w:pPr>
      <w:r w:rsidRPr="00A1565F">
        <w:rPr>
          <w:rFonts w:ascii="Times New Roman" w:hAnsi="Times New Roman" w:cs="Times New Roman"/>
          <w:sz w:val="23"/>
          <w:szCs w:val="23"/>
        </w:rPr>
        <w:t>Grant Applications</w:t>
      </w:r>
    </w:p>
    <w:p w14:paraId="752C5E47" w14:textId="77777777" w:rsidR="00627AAB" w:rsidRPr="00A1565F" w:rsidRDefault="00627AAB" w:rsidP="00627AAB">
      <w:pPr>
        <w:pStyle w:val="ListParagraph"/>
        <w:ind w:left="360"/>
        <w:rPr>
          <w:rFonts w:ascii="Times New Roman" w:hAnsi="Times New Roman" w:cs="Times New Roman"/>
          <w:sz w:val="23"/>
          <w:szCs w:val="23"/>
        </w:rPr>
      </w:pPr>
      <w:r w:rsidRPr="00A1565F">
        <w:rPr>
          <w:rFonts w:ascii="Times New Roman" w:hAnsi="Times New Roman" w:cs="Times New Roman"/>
          <w:sz w:val="23"/>
          <w:szCs w:val="23"/>
        </w:rPr>
        <w:lastRenderedPageBreak/>
        <w:t xml:space="preserve">FOTP is dedicated to supporting </w:t>
      </w:r>
      <w:r w:rsidR="00A1565F">
        <w:rPr>
          <w:rFonts w:ascii="Times New Roman" w:hAnsi="Times New Roman" w:cs="Times New Roman"/>
          <w:sz w:val="23"/>
          <w:szCs w:val="23"/>
        </w:rPr>
        <w:t>p</w:t>
      </w:r>
      <w:r w:rsidRPr="00A1565F">
        <w:rPr>
          <w:rFonts w:ascii="Times New Roman" w:hAnsi="Times New Roman" w:cs="Times New Roman"/>
          <w:sz w:val="23"/>
          <w:szCs w:val="23"/>
        </w:rPr>
        <w:t xml:space="preserve">rojects that intend to apply for grant funding. </w:t>
      </w:r>
      <w:r w:rsidR="00834C5B">
        <w:rPr>
          <w:rFonts w:ascii="Times New Roman" w:hAnsi="Times New Roman" w:cs="Times New Roman"/>
          <w:sz w:val="23"/>
          <w:szCs w:val="23"/>
        </w:rPr>
        <w:t xml:space="preserve">Formal philanthropic foundations with formalized application </w:t>
      </w:r>
      <w:proofErr w:type="gramStart"/>
      <w:r w:rsidR="00834C5B">
        <w:rPr>
          <w:rFonts w:ascii="Times New Roman" w:hAnsi="Times New Roman" w:cs="Times New Roman"/>
          <w:sz w:val="23"/>
          <w:szCs w:val="23"/>
        </w:rPr>
        <w:t xml:space="preserve">procedures </w:t>
      </w:r>
      <w:r w:rsidRPr="00A1565F">
        <w:rPr>
          <w:rFonts w:ascii="Times New Roman" w:hAnsi="Times New Roman" w:cs="Times New Roman"/>
          <w:sz w:val="23"/>
          <w:szCs w:val="23"/>
        </w:rPr>
        <w:t xml:space="preserve"> often</w:t>
      </w:r>
      <w:proofErr w:type="gramEnd"/>
      <w:r w:rsidRPr="00A1565F">
        <w:rPr>
          <w:rFonts w:ascii="Times New Roman" w:hAnsi="Times New Roman" w:cs="Times New Roman"/>
          <w:sz w:val="23"/>
          <w:szCs w:val="23"/>
        </w:rPr>
        <w:t xml:space="preserve"> require that their grant recipient be a 501(c)(3) organization. Therefore, if the Project intends to apply for a grant, the following is required:</w:t>
      </w:r>
    </w:p>
    <w:p w14:paraId="4229CF8A" w14:textId="77777777" w:rsidR="00627AAB" w:rsidRPr="00A1565F" w:rsidRDefault="00627AAB" w:rsidP="00A1565F">
      <w:pPr>
        <w:pStyle w:val="ListParagraph"/>
        <w:numPr>
          <w:ilvl w:val="1"/>
          <w:numId w:val="7"/>
        </w:numPr>
        <w:rPr>
          <w:rFonts w:ascii="Times New Roman" w:hAnsi="Times New Roman" w:cs="Times New Roman"/>
          <w:sz w:val="23"/>
          <w:szCs w:val="23"/>
        </w:rPr>
      </w:pPr>
      <w:r w:rsidRPr="00A1565F">
        <w:rPr>
          <w:rFonts w:ascii="Times New Roman" w:hAnsi="Times New Roman" w:cs="Times New Roman"/>
          <w:sz w:val="23"/>
          <w:szCs w:val="23"/>
        </w:rPr>
        <w:t xml:space="preserve">The Project must notify FOTP of grant application intent, so FOTP can confirm with the funder that FOTP is eligible to apply; </w:t>
      </w:r>
    </w:p>
    <w:p w14:paraId="590BC3D0" w14:textId="77777777" w:rsidR="00627AAB" w:rsidRPr="00A1565F" w:rsidRDefault="00627AAB" w:rsidP="00A1565F">
      <w:pPr>
        <w:pStyle w:val="ListParagraph"/>
        <w:numPr>
          <w:ilvl w:val="1"/>
          <w:numId w:val="7"/>
        </w:numPr>
        <w:rPr>
          <w:rFonts w:ascii="Times New Roman" w:hAnsi="Times New Roman" w:cs="Times New Roman"/>
          <w:sz w:val="23"/>
          <w:szCs w:val="23"/>
        </w:rPr>
      </w:pPr>
      <w:r w:rsidRPr="00A1565F">
        <w:rPr>
          <w:rFonts w:ascii="Times New Roman" w:hAnsi="Times New Roman" w:cs="Times New Roman"/>
          <w:sz w:val="23"/>
          <w:szCs w:val="23"/>
        </w:rPr>
        <w:t xml:space="preserve">If FOTP approves moving forward, the completed draft application must be sent to FOTP </w:t>
      </w:r>
      <w:r w:rsidR="00D00DFC">
        <w:rPr>
          <w:rFonts w:ascii="Times New Roman" w:hAnsi="Times New Roman" w:cs="Times New Roman"/>
          <w:sz w:val="23"/>
          <w:szCs w:val="23"/>
        </w:rPr>
        <w:t xml:space="preserve">five </w:t>
      </w:r>
      <w:r w:rsidR="00834C5B">
        <w:rPr>
          <w:rFonts w:ascii="Times New Roman" w:hAnsi="Times New Roman" w:cs="Times New Roman"/>
          <w:sz w:val="23"/>
          <w:szCs w:val="23"/>
        </w:rPr>
        <w:t xml:space="preserve">business </w:t>
      </w:r>
      <w:r w:rsidR="00D00DFC">
        <w:rPr>
          <w:rFonts w:ascii="Times New Roman" w:hAnsi="Times New Roman" w:cs="Times New Roman"/>
          <w:sz w:val="23"/>
          <w:szCs w:val="23"/>
        </w:rPr>
        <w:t xml:space="preserve">days before the grant deadline </w:t>
      </w:r>
      <w:r w:rsidRPr="00A1565F">
        <w:rPr>
          <w:rFonts w:ascii="Times New Roman" w:hAnsi="Times New Roman" w:cs="Times New Roman"/>
          <w:sz w:val="23"/>
          <w:szCs w:val="23"/>
        </w:rPr>
        <w:t>for review</w:t>
      </w:r>
      <w:r w:rsidR="00D00DFC">
        <w:rPr>
          <w:rFonts w:ascii="Times New Roman" w:hAnsi="Times New Roman" w:cs="Times New Roman"/>
          <w:sz w:val="23"/>
          <w:szCs w:val="23"/>
        </w:rPr>
        <w:t xml:space="preserve"> and</w:t>
      </w:r>
      <w:r w:rsidRPr="00A1565F">
        <w:rPr>
          <w:rFonts w:ascii="Times New Roman" w:hAnsi="Times New Roman" w:cs="Times New Roman"/>
          <w:sz w:val="23"/>
          <w:szCs w:val="23"/>
        </w:rPr>
        <w:t xml:space="preserve"> before the Project submits the application; </w:t>
      </w:r>
    </w:p>
    <w:p w14:paraId="3363E4DF" w14:textId="77777777" w:rsidR="00A1565F" w:rsidRPr="00A1565F" w:rsidRDefault="00627AAB" w:rsidP="00A1565F">
      <w:pPr>
        <w:pStyle w:val="ListParagraph"/>
        <w:numPr>
          <w:ilvl w:val="1"/>
          <w:numId w:val="7"/>
        </w:numPr>
        <w:rPr>
          <w:rFonts w:ascii="Times New Roman" w:hAnsi="Times New Roman" w:cs="Times New Roman"/>
          <w:sz w:val="23"/>
          <w:szCs w:val="23"/>
        </w:rPr>
      </w:pPr>
      <w:r w:rsidRPr="00A1565F">
        <w:rPr>
          <w:rFonts w:ascii="Times New Roman" w:hAnsi="Times New Roman" w:cs="Times New Roman"/>
          <w:sz w:val="23"/>
          <w:szCs w:val="23"/>
        </w:rPr>
        <w:t xml:space="preserve">If grant funding is awarded, then the Project must submit final drafts of any reporting documents to FOTP </w:t>
      </w:r>
      <w:r w:rsidR="00D00DFC">
        <w:rPr>
          <w:rFonts w:ascii="Times New Roman" w:hAnsi="Times New Roman" w:cs="Times New Roman"/>
          <w:sz w:val="23"/>
          <w:szCs w:val="23"/>
        </w:rPr>
        <w:t xml:space="preserve">five </w:t>
      </w:r>
      <w:r w:rsidR="00834C5B">
        <w:rPr>
          <w:rFonts w:ascii="Times New Roman" w:hAnsi="Times New Roman" w:cs="Times New Roman"/>
          <w:sz w:val="23"/>
          <w:szCs w:val="23"/>
        </w:rPr>
        <w:t xml:space="preserve">business </w:t>
      </w:r>
      <w:r w:rsidR="00D00DFC">
        <w:rPr>
          <w:rFonts w:ascii="Times New Roman" w:hAnsi="Times New Roman" w:cs="Times New Roman"/>
          <w:sz w:val="23"/>
          <w:szCs w:val="23"/>
        </w:rPr>
        <w:t xml:space="preserve">days before the report deadline </w:t>
      </w:r>
      <w:r w:rsidRPr="00A1565F">
        <w:rPr>
          <w:rFonts w:ascii="Times New Roman" w:hAnsi="Times New Roman" w:cs="Times New Roman"/>
          <w:sz w:val="23"/>
          <w:szCs w:val="23"/>
        </w:rPr>
        <w:t xml:space="preserve">for review, before submitting final versions to the funder. </w:t>
      </w:r>
    </w:p>
    <w:p w14:paraId="1A4FFE7B" w14:textId="77777777" w:rsidR="00627AAB" w:rsidRPr="00A1565F" w:rsidRDefault="00627AAB" w:rsidP="00A1565F">
      <w:pPr>
        <w:pStyle w:val="ListParagraph"/>
        <w:ind w:left="1440"/>
        <w:rPr>
          <w:rFonts w:ascii="Times New Roman" w:hAnsi="Times New Roman" w:cs="Times New Roman"/>
          <w:sz w:val="23"/>
          <w:szCs w:val="23"/>
        </w:rPr>
      </w:pPr>
      <w:r w:rsidRPr="00A1565F">
        <w:rPr>
          <w:rFonts w:ascii="Times New Roman" w:hAnsi="Times New Roman" w:cs="Times New Roman"/>
          <w:sz w:val="23"/>
          <w:szCs w:val="23"/>
        </w:rPr>
        <w:t>   </w:t>
      </w:r>
    </w:p>
    <w:p w14:paraId="09E26265" w14:textId="77777777" w:rsidR="00627AAB" w:rsidRPr="00A1565F" w:rsidRDefault="00627AAB" w:rsidP="00A1565F">
      <w:pPr>
        <w:pStyle w:val="ListParagraph"/>
        <w:numPr>
          <w:ilvl w:val="0"/>
          <w:numId w:val="7"/>
        </w:numPr>
        <w:ind w:left="360"/>
        <w:rPr>
          <w:rFonts w:ascii="Times New Roman" w:hAnsi="Times New Roman" w:cs="Times New Roman"/>
          <w:sz w:val="23"/>
          <w:szCs w:val="23"/>
        </w:rPr>
      </w:pPr>
      <w:r w:rsidRPr="00A1565F">
        <w:rPr>
          <w:rFonts w:ascii="Times New Roman" w:hAnsi="Times New Roman" w:cs="Times New Roman"/>
          <w:sz w:val="23"/>
          <w:szCs w:val="23"/>
        </w:rPr>
        <w:t xml:space="preserve">Changes to Fiscal Sponsorship Agreement </w:t>
      </w:r>
    </w:p>
    <w:p w14:paraId="4CE56886" w14:textId="77777777" w:rsidR="00627AAB" w:rsidRPr="00A1565F" w:rsidRDefault="00627AAB" w:rsidP="00627AAB">
      <w:pPr>
        <w:pStyle w:val="ListParagraph"/>
        <w:ind w:left="360"/>
        <w:rPr>
          <w:rFonts w:ascii="Times New Roman" w:hAnsi="Times New Roman" w:cs="Times New Roman"/>
          <w:sz w:val="23"/>
          <w:szCs w:val="23"/>
        </w:rPr>
      </w:pPr>
      <w:r w:rsidRPr="00A1565F">
        <w:rPr>
          <w:rFonts w:ascii="Times New Roman" w:hAnsi="Times New Roman" w:cs="Times New Roman"/>
          <w:sz w:val="23"/>
          <w:szCs w:val="23"/>
        </w:rPr>
        <w:t xml:space="preserve">The Project will be notified of the Sponsor’s policy changes regarding fees at least 30 days in advance. </w:t>
      </w:r>
    </w:p>
    <w:p w14:paraId="17E7C07D" w14:textId="77777777" w:rsidR="00D71609" w:rsidRPr="00A1565F" w:rsidRDefault="00D71609" w:rsidP="00627AAB">
      <w:pPr>
        <w:pStyle w:val="ListParagraph"/>
        <w:ind w:left="360"/>
        <w:rPr>
          <w:rFonts w:ascii="Times New Roman" w:hAnsi="Times New Roman" w:cs="Times New Roman"/>
          <w:sz w:val="23"/>
          <w:szCs w:val="23"/>
        </w:rPr>
      </w:pPr>
    </w:p>
    <w:sectPr w:rsidR="00D71609" w:rsidRPr="00A1565F" w:rsidSect="00A77EC1">
      <w:footerReference w:type="default" r:id="rId7"/>
      <w:pgSz w:w="12240" w:h="15840"/>
      <w:pgMar w:top="1620" w:right="1530" w:bottom="1620" w:left="13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9DC0" w14:textId="77777777" w:rsidR="00DF2CB0" w:rsidRDefault="00DF2CB0">
      <w:pPr>
        <w:rPr>
          <w:rFonts w:ascii="Times New Roman" w:hAnsi="Times New Roman"/>
        </w:rPr>
      </w:pPr>
      <w:r>
        <w:rPr>
          <w:rFonts w:ascii="Times New Roman" w:hAnsi="Times New Roman"/>
        </w:rPr>
        <w:separator/>
      </w:r>
    </w:p>
  </w:endnote>
  <w:endnote w:type="continuationSeparator" w:id="0">
    <w:p w14:paraId="7332DEFF" w14:textId="77777777" w:rsidR="00DF2CB0" w:rsidRDefault="00DF2CB0">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96197"/>
      <w:docPartObj>
        <w:docPartGallery w:val="Page Numbers (Bottom of Page)"/>
        <w:docPartUnique/>
      </w:docPartObj>
    </w:sdtPr>
    <w:sdtEndPr>
      <w:rPr>
        <w:noProof/>
      </w:rPr>
    </w:sdtEndPr>
    <w:sdtContent>
      <w:p w14:paraId="6849A6D8" w14:textId="77777777" w:rsidR="00E3612A" w:rsidRDefault="00E3612A">
        <w:pPr>
          <w:pStyle w:val="Footer"/>
          <w:jc w:val="center"/>
        </w:pPr>
        <w:r>
          <w:fldChar w:fldCharType="begin"/>
        </w:r>
        <w:r>
          <w:instrText xml:space="preserve"> PAGE   \* MERGEFORMAT </w:instrText>
        </w:r>
        <w:r>
          <w:fldChar w:fldCharType="separate"/>
        </w:r>
        <w:r w:rsidR="00111A76">
          <w:rPr>
            <w:noProof/>
          </w:rPr>
          <w:t>7</w:t>
        </w:r>
        <w:r>
          <w:rPr>
            <w:noProof/>
          </w:rPr>
          <w:fldChar w:fldCharType="end"/>
        </w:r>
      </w:p>
    </w:sdtContent>
  </w:sdt>
  <w:p w14:paraId="6C92A434" w14:textId="77777777" w:rsidR="00E3612A" w:rsidRDefault="00E3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1D9C" w14:textId="77777777" w:rsidR="00DF2CB0" w:rsidRDefault="00DF2CB0">
      <w:pPr>
        <w:rPr>
          <w:rFonts w:ascii="Times New Roman" w:hAnsi="Times New Roman"/>
        </w:rPr>
      </w:pPr>
      <w:r>
        <w:rPr>
          <w:rFonts w:ascii="Times New Roman" w:hAnsi="Times New Roman"/>
        </w:rPr>
        <w:separator/>
      </w:r>
    </w:p>
  </w:footnote>
  <w:footnote w:type="continuationSeparator" w:id="0">
    <w:p w14:paraId="364C4C38" w14:textId="77777777" w:rsidR="00DF2CB0" w:rsidRDefault="00DF2CB0">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58079FC"/>
    <w:lvl w:ilvl="0" w:tplc="04090011">
      <w:start w:val="1"/>
      <w:numFmt w:val="decimal"/>
      <w:lvlText w:val="%1)"/>
      <w:lvlJc w:val="left"/>
      <w:pPr>
        <w:ind w:left="450" w:hanging="360"/>
      </w:pPr>
      <w:rPr>
        <w:rFonts w:cs="Times New Roman" w:hint="eastAsia"/>
      </w:rPr>
    </w:lvl>
    <w:lvl w:ilvl="1" w:tplc="04090015">
      <w:start w:val="1"/>
      <w:numFmt w:val="upperLetter"/>
      <w:lvlText w:val="%2."/>
      <w:lvlJc w:val="left"/>
      <w:pPr>
        <w:ind w:left="1170" w:hanging="360"/>
      </w:p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 w15:restartNumberingAfterBreak="0">
    <w:nsid w:val="00000002"/>
    <w:multiLevelType w:val="hybridMultilevel"/>
    <w:tmpl w:val="18048F6E"/>
    <w:lvl w:ilvl="0" w:tplc="0409000F">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multilevel"/>
    <w:tmpl w:val="09D6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000004"/>
    <w:multiLevelType w:val="hybridMultilevel"/>
    <w:tmpl w:val="195C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DAEE8AD6"/>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00000006"/>
    <w:multiLevelType w:val="multilevel"/>
    <w:tmpl w:val="B11ADA32"/>
    <w:name w:val="ShortOutlineListTemplate"/>
    <w:lvl w:ilvl="0">
      <w:start w:val="1"/>
      <w:numFmt w:val="decimal"/>
      <w:pStyle w:val="ShortOutlineStyle1"/>
      <w:lvlText w:val="%1."/>
      <w:lvlJc w:val="left"/>
      <w:pPr>
        <w:tabs>
          <w:tab w:val="num" w:pos="720"/>
        </w:tabs>
        <w:ind w:left="720" w:hanging="720"/>
      </w:pPr>
      <w:rPr>
        <w:rFonts w:cs="Times New Roman"/>
        <w:color w:val="000000"/>
      </w:rPr>
    </w:lvl>
    <w:lvl w:ilvl="1">
      <w:start w:val="1"/>
      <w:numFmt w:val="lowerLetter"/>
      <w:pStyle w:val="ShortOutlineStyle2"/>
      <w:lvlText w:val="(%2)"/>
      <w:lvlJc w:val="left"/>
      <w:pPr>
        <w:tabs>
          <w:tab w:val="num" w:pos="1440"/>
        </w:tabs>
        <w:ind w:left="1440" w:hanging="720"/>
      </w:pPr>
      <w:rPr>
        <w:rFonts w:cs="Times New Roman"/>
        <w:color w:val="000000"/>
      </w:rPr>
    </w:lvl>
    <w:lvl w:ilvl="2">
      <w:start w:val="1"/>
      <w:numFmt w:val="lowerRoman"/>
      <w:pStyle w:val="ShortOutlineStyle3"/>
      <w:lvlText w:val="(%3)"/>
      <w:lvlJc w:val="left"/>
      <w:pPr>
        <w:tabs>
          <w:tab w:val="num" w:pos="2160"/>
        </w:tabs>
        <w:ind w:left="2160" w:hanging="720"/>
      </w:pPr>
      <w:rPr>
        <w:rFonts w:cs="Times New Roman"/>
        <w:color w:val="000000"/>
      </w:rPr>
    </w:lvl>
    <w:lvl w:ilvl="3">
      <w:start w:val="1"/>
      <w:numFmt w:val="decimal"/>
      <w:pStyle w:val="ShortOutlineStyle4"/>
      <w:lvlText w:val="(%4)"/>
      <w:lvlJc w:val="left"/>
      <w:pPr>
        <w:tabs>
          <w:tab w:val="num" w:pos="2880"/>
        </w:tabs>
        <w:ind w:left="2880" w:hanging="720"/>
      </w:pPr>
      <w:rPr>
        <w:rFonts w:cs="Times New Roman"/>
        <w:color w:val="000000"/>
      </w:rPr>
    </w:lvl>
    <w:lvl w:ilvl="4">
      <w:start w:val="1"/>
      <w:numFmt w:val="upperLetter"/>
      <w:pStyle w:val="ShortOutlineStyle5"/>
      <w:lvlText w:val="(%5)"/>
      <w:lvlJc w:val="left"/>
      <w:pPr>
        <w:tabs>
          <w:tab w:val="num" w:pos="3600"/>
        </w:tabs>
        <w:ind w:left="3600" w:hanging="720"/>
      </w:pPr>
      <w:rPr>
        <w:rFonts w:cs="Times New Roman"/>
        <w:color w:val="000000"/>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6" w15:restartNumberingAfterBreak="0">
    <w:nsid w:val="23A070CA"/>
    <w:multiLevelType w:val="hybridMultilevel"/>
    <w:tmpl w:val="196A74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B57734"/>
    <w:multiLevelType w:val="hybridMultilevel"/>
    <w:tmpl w:val="E7A095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D61D71"/>
    <w:multiLevelType w:val="hybridMultilevel"/>
    <w:tmpl w:val="1F22D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337F1"/>
    <w:multiLevelType w:val="hybridMultilevel"/>
    <w:tmpl w:val="90967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4409273">
    <w:abstractNumId w:val="1"/>
  </w:num>
  <w:num w:numId="2" w16cid:durableId="1393775911">
    <w:abstractNumId w:val="5"/>
  </w:num>
  <w:num w:numId="3" w16cid:durableId="724837986">
    <w:abstractNumId w:val="0"/>
  </w:num>
  <w:num w:numId="4" w16cid:durableId="1574657747">
    <w:abstractNumId w:val="4"/>
  </w:num>
  <w:num w:numId="5" w16cid:durableId="2039963715">
    <w:abstractNumId w:val="3"/>
  </w:num>
  <w:num w:numId="6" w16cid:durableId="758714238">
    <w:abstractNumId w:val="2"/>
  </w:num>
  <w:num w:numId="7" w16cid:durableId="850678085">
    <w:abstractNumId w:val="8"/>
  </w:num>
  <w:num w:numId="8" w16cid:durableId="327751623">
    <w:abstractNumId w:val="9"/>
  </w:num>
  <w:num w:numId="9" w16cid:durableId="1118644152">
    <w:abstractNumId w:val="6"/>
  </w:num>
  <w:num w:numId="10" w16cid:durableId="18124825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D3"/>
    <w:rsid w:val="00011455"/>
    <w:rsid w:val="00014D1E"/>
    <w:rsid w:val="00031E32"/>
    <w:rsid w:val="00042B41"/>
    <w:rsid w:val="00053E13"/>
    <w:rsid w:val="0005658B"/>
    <w:rsid w:val="00073A2F"/>
    <w:rsid w:val="000A0A61"/>
    <w:rsid w:val="000A6D3B"/>
    <w:rsid w:val="000C41FB"/>
    <w:rsid w:val="000E3AB4"/>
    <w:rsid w:val="00111A76"/>
    <w:rsid w:val="00141D0B"/>
    <w:rsid w:val="00143A39"/>
    <w:rsid w:val="00152EA5"/>
    <w:rsid w:val="00156ACC"/>
    <w:rsid w:val="0016519F"/>
    <w:rsid w:val="0019195E"/>
    <w:rsid w:val="001C68F8"/>
    <w:rsid w:val="001D5155"/>
    <w:rsid w:val="0020107F"/>
    <w:rsid w:val="00207A21"/>
    <w:rsid w:val="00241B25"/>
    <w:rsid w:val="00254850"/>
    <w:rsid w:val="00261CB3"/>
    <w:rsid w:val="00271034"/>
    <w:rsid w:val="00297E58"/>
    <w:rsid w:val="002E5BC9"/>
    <w:rsid w:val="00320BDE"/>
    <w:rsid w:val="00371B5C"/>
    <w:rsid w:val="00391181"/>
    <w:rsid w:val="003A359B"/>
    <w:rsid w:val="003C6959"/>
    <w:rsid w:val="003D684A"/>
    <w:rsid w:val="003F4565"/>
    <w:rsid w:val="003F5920"/>
    <w:rsid w:val="0040347C"/>
    <w:rsid w:val="00443560"/>
    <w:rsid w:val="00475E8A"/>
    <w:rsid w:val="00476ADF"/>
    <w:rsid w:val="004A2078"/>
    <w:rsid w:val="004C2FA0"/>
    <w:rsid w:val="004C571F"/>
    <w:rsid w:val="004D7CBB"/>
    <w:rsid w:val="004E3871"/>
    <w:rsid w:val="004E7D61"/>
    <w:rsid w:val="00512BEB"/>
    <w:rsid w:val="0055501D"/>
    <w:rsid w:val="0056328A"/>
    <w:rsid w:val="00580DAA"/>
    <w:rsid w:val="00581B70"/>
    <w:rsid w:val="005A1FAA"/>
    <w:rsid w:val="005A45A6"/>
    <w:rsid w:val="005B43D3"/>
    <w:rsid w:val="005D4E40"/>
    <w:rsid w:val="005E2C4B"/>
    <w:rsid w:val="005F7656"/>
    <w:rsid w:val="00600ED8"/>
    <w:rsid w:val="00627AAB"/>
    <w:rsid w:val="00676C16"/>
    <w:rsid w:val="006E05D4"/>
    <w:rsid w:val="006F23DA"/>
    <w:rsid w:val="00706B48"/>
    <w:rsid w:val="00724430"/>
    <w:rsid w:val="007257EC"/>
    <w:rsid w:val="007460BD"/>
    <w:rsid w:val="007646BB"/>
    <w:rsid w:val="0077151E"/>
    <w:rsid w:val="00774982"/>
    <w:rsid w:val="007757F9"/>
    <w:rsid w:val="007B56D4"/>
    <w:rsid w:val="007E5E88"/>
    <w:rsid w:val="008123E6"/>
    <w:rsid w:val="0083072D"/>
    <w:rsid w:val="00834C5B"/>
    <w:rsid w:val="0089487F"/>
    <w:rsid w:val="008A4937"/>
    <w:rsid w:val="008D2B7D"/>
    <w:rsid w:val="008F1D46"/>
    <w:rsid w:val="008F771F"/>
    <w:rsid w:val="00927D2E"/>
    <w:rsid w:val="009446B0"/>
    <w:rsid w:val="00974C6B"/>
    <w:rsid w:val="009C1815"/>
    <w:rsid w:val="009E1BF5"/>
    <w:rsid w:val="009E7BE1"/>
    <w:rsid w:val="00A1565F"/>
    <w:rsid w:val="00A34BDA"/>
    <w:rsid w:val="00A4211B"/>
    <w:rsid w:val="00A50C18"/>
    <w:rsid w:val="00A56548"/>
    <w:rsid w:val="00A71E27"/>
    <w:rsid w:val="00A77EC1"/>
    <w:rsid w:val="00AE7D38"/>
    <w:rsid w:val="00AF6938"/>
    <w:rsid w:val="00B02278"/>
    <w:rsid w:val="00B10BAD"/>
    <w:rsid w:val="00B3032B"/>
    <w:rsid w:val="00B35847"/>
    <w:rsid w:val="00B523CC"/>
    <w:rsid w:val="00B96532"/>
    <w:rsid w:val="00BA100A"/>
    <w:rsid w:val="00BA5A81"/>
    <w:rsid w:val="00BB5292"/>
    <w:rsid w:val="00BE0D0A"/>
    <w:rsid w:val="00C14776"/>
    <w:rsid w:val="00C435FC"/>
    <w:rsid w:val="00C8586D"/>
    <w:rsid w:val="00C87ACE"/>
    <w:rsid w:val="00CA1D33"/>
    <w:rsid w:val="00CA71EA"/>
    <w:rsid w:val="00CC7973"/>
    <w:rsid w:val="00D00DFC"/>
    <w:rsid w:val="00D10B9B"/>
    <w:rsid w:val="00D32A12"/>
    <w:rsid w:val="00D376D1"/>
    <w:rsid w:val="00D44F82"/>
    <w:rsid w:val="00D71609"/>
    <w:rsid w:val="00D93087"/>
    <w:rsid w:val="00D95876"/>
    <w:rsid w:val="00DB3FC9"/>
    <w:rsid w:val="00DB44C8"/>
    <w:rsid w:val="00DC1021"/>
    <w:rsid w:val="00DC14F3"/>
    <w:rsid w:val="00DE02A9"/>
    <w:rsid w:val="00DF2CB0"/>
    <w:rsid w:val="00E3612A"/>
    <w:rsid w:val="00E430D6"/>
    <w:rsid w:val="00E55935"/>
    <w:rsid w:val="00E6146B"/>
    <w:rsid w:val="00E67165"/>
    <w:rsid w:val="00E70818"/>
    <w:rsid w:val="00E77C2C"/>
    <w:rsid w:val="00E77F47"/>
    <w:rsid w:val="00E83C27"/>
    <w:rsid w:val="00E85508"/>
    <w:rsid w:val="00EB147E"/>
    <w:rsid w:val="00EC167E"/>
    <w:rsid w:val="00EC375C"/>
    <w:rsid w:val="00ED56FE"/>
    <w:rsid w:val="00F108FC"/>
    <w:rsid w:val="00F23FBF"/>
    <w:rsid w:val="00F340F0"/>
    <w:rsid w:val="00F5779E"/>
    <w:rsid w:val="00F63C5C"/>
    <w:rsid w:val="00F74F0B"/>
    <w:rsid w:val="00F836FA"/>
    <w:rsid w:val="00F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3D450"/>
  <w15:docId w15:val="{EA3ABE02-1EF6-DD47-8204-5B249F1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Times New Roman" w:hAnsi="Times New Roman"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Citation">
    <w:name w:val="Citation"/>
    <w:basedOn w:val="DefaultParagraphFont"/>
    <w:rPr>
      <w:rFonts w:cs="Times New Roman"/>
      <w:u w:val="single"/>
    </w:rPr>
  </w:style>
  <w:style w:type="character" w:customStyle="1" w:styleId="Run-inheading">
    <w:name w:val="Run-in heading"/>
    <w:aliases w:val="ri"/>
    <w:basedOn w:val="DefaultParagraphFont"/>
    <w:rPr>
      <w:rFonts w:cs="Times New Roman"/>
      <w:i/>
    </w:rPr>
  </w:style>
  <w:style w:type="paragraph" w:styleId="FootnoteText">
    <w:name w:val="footnote text"/>
    <w:basedOn w:val="Normal"/>
    <w:link w:val="FootnoteTextChar"/>
    <w:uiPriority w:val="99"/>
    <w:pPr>
      <w:spacing w:after="200"/>
      <w:ind w:left="360" w:hanging="360"/>
    </w:pPr>
    <w:rPr>
      <w:rFonts w:ascii="Times New Roman" w:eastAsia="SimSun" w:hAnsi="Times New Roman" w:cs="Times New Roman"/>
      <w:sz w:val="20"/>
      <w:szCs w:val="20"/>
      <w:lang w:bidi="he-IL"/>
    </w:rPr>
  </w:style>
  <w:style w:type="character" w:customStyle="1" w:styleId="FootnoteTextChar">
    <w:name w:val="Footnote Text Char"/>
    <w:basedOn w:val="DefaultParagraphFont"/>
    <w:link w:val="FootnoteText"/>
    <w:uiPriority w:val="99"/>
    <w:rPr>
      <w:rFonts w:ascii="Times New Roman" w:eastAsia="SimSun" w:hAnsi="Times New Roman" w:cs="Times New Roman"/>
      <w:sz w:val="20"/>
      <w:szCs w:val="20"/>
      <w:lang w:bidi="he-IL"/>
    </w:rPr>
  </w:style>
  <w:style w:type="character" w:styleId="FootnoteReference">
    <w:name w:val="footnote reference"/>
    <w:basedOn w:val="DefaultParagraphFont"/>
    <w:uiPriority w:val="99"/>
    <w:rPr>
      <w:rFonts w:cs="Times New Roman"/>
      <w:vertAlign w:val="superscript"/>
    </w:rPr>
  </w:style>
  <w:style w:type="paragraph" w:customStyle="1" w:styleId="ShortOutlineStyle1">
    <w:name w:val="ShortOutlineStyle1"/>
    <w:basedOn w:val="Normal"/>
    <w:pPr>
      <w:numPr>
        <w:numId w:val="2"/>
      </w:numPr>
      <w:spacing w:before="240" w:after="240"/>
      <w:ind w:left="0" w:firstLine="720"/>
      <w:outlineLvl w:val="0"/>
    </w:pPr>
    <w:rPr>
      <w:rFonts w:ascii="Times New Roman" w:eastAsia="SimSun" w:hAnsi="Times New Roman" w:cs="Times New Roman"/>
    </w:rPr>
  </w:style>
  <w:style w:type="paragraph" w:customStyle="1" w:styleId="ShortOutlineStyle2">
    <w:name w:val="ShortOutlineStyle2"/>
    <w:basedOn w:val="Normal"/>
    <w:pPr>
      <w:numPr>
        <w:ilvl w:val="1"/>
        <w:numId w:val="2"/>
      </w:numPr>
      <w:spacing w:before="240" w:after="240"/>
      <w:ind w:left="0" w:firstLine="1440"/>
      <w:outlineLvl w:val="1"/>
    </w:pPr>
    <w:rPr>
      <w:rFonts w:ascii="Times New Roman" w:eastAsia="SimSun" w:hAnsi="Times New Roman" w:cs="Times New Roman"/>
      <w:color w:val="000000"/>
    </w:rPr>
  </w:style>
  <w:style w:type="paragraph" w:customStyle="1" w:styleId="ShortOutlineStyle3">
    <w:name w:val="ShortOutlineStyle3"/>
    <w:basedOn w:val="Normal"/>
    <w:pPr>
      <w:numPr>
        <w:ilvl w:val="2"/>
        <w:numId w:val="2"/>
      </w:numPr>
      <w:spacing w:before="240" w:after="240"/>
      <w:outlineLvl w:val="2"/>
    </w:pPr>
    <w:rPr>
      <w:rFonts w:ascii="Times New Roman" w:eastAsia="SimSun" w:hAnsi="Times New Roman" w:cs="Times New Roman"/>
      <w:color w:val="000000"/>
    </w:rPr>
  </w:style>
  <w:style w:type="paragraph" w:customStyle="1" w:styleId="ShortOutlineStyle4">
    <w:name w:val="ShortOutlineStyle4"/>
    <w:basedOn w:val="Normal"/>
    <w:pPr>
      <w:numPr>
        <w:ilvl w:val="3"/>
        <w:numId w:val="2"/>
      </w:numPr>
      <w:spacing w:before="240" w:after="240"/>
      <w:outlineLvl w:val="3"/>
    </w:pPr>
    <w:rPr>
      <w:rFonts w:ascii="Times New Roman" w:eastAsia="SimSun" w:hAnsi="Times New Roman" w:cs="Times New Roman"/>
      <w:color w:val="000000"/>
    </w:rPr>
  </w:style>
  <w:style w:type="paragraph" w:customStyle="1" w:styleId="ShortOutlineStyle5">
    <w:name w:val="ShortOutlineStyle5"/>
    <w:basedOn w:val="Normal"/>
    <w:pPr>
      <w:numPr>
        <w:ilvl w:val="4"/>
        <w:numId w:val="2"/>
      </w:numPr>
      <w:spacing w:before="240" w:after="240"/>
      <w:outlineLvl w:val="4"/>
    </w:pPr>
    <w:rPr>
      <w:rFonts w:ascii="Times New Roman" w:eastAsia="SimSun" w:hAnsi="Times New Roman" w:cs="Times New Roman"/>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Times New Roman"/>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rPr>
      <w:rFonts w:ascii="Times New Roman" w:hAnsi="Times New Roman" w:cs="Times New Roman"/>
    </w:rPr>
  </w:style>
  <w:style w:type="character" w:customStyle="1" w:styleId="DocumentMapChar">
    <w:name w:val="Document Map Char"/>
    <w:basedOn w:val="DefaultParagraphFont"/>
    <w:link w:val="DocumentMap"/>
    <w:uiPriority w:val="99"/>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pPr>
    <w:rPr>
      <w:rFonts w:ascii="Arial" w:hAnsi="Arial" w:cs="Times New Roman"/>
      <w:b/>
    </w:rPr>
  </w:style>
  <w:style w:type="paragraph" w:customStyle="1" w:styleId="DeltaViewTableBody">
    <w:name w:val="DeltaView Table Body"/>
    <w:basedOn w:val="Normal"/>
    <w:uiPriority w:val="99"/>
    <w:rPr>
      <w:rFonts w:ascii="Arial" w:hAnsi="Arial" w:cs="Times New Roman"/>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link w:val="BodyTextChar"/>
    <w:uiPriority w:val="99"/>
    <w:rPr>
      <w:rFonts w:ascii="Times New Roman" w:hAnsi="Times New Roman" w:cs="Times New Roman"/>
      <w:sz w:val="18"/>
    </w:rPr>
  </w:style>
  <w:style w:type="character" w:customStyle="1" w:styleId="BodyTextChar">
    <w:name w:val="Body Text Char"/>
    <w:basedOn w:val="DefaultParagraphFont"/>
    <w:link w:val="BodyText"/>
    <w:uiPriority w:val="99"/>
    <w:semiHidden/>
    <w:rPr>
      <w:sz w:val="24"/>
      <w:szCs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paragraph" w:styleId="CommentText">
    <w:name w:val="annotation text"/>
    <w:basedOn w:val="Normal"/>
    <w:next w:val="ShortOutlineStyle2"/>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Header">
    <w:name w:val="header"/>
    <w:basedOn w:val="Normal"/>
    <w:link w:val="HeaderChar"/>
    <w:uiPriority w:val="99"/>
    <w:unhideWhenUsed/>
    <w:rsid w:val="00E3612A"/>
    <w:pPr>
      <w:tabs>
        <w:tab w:val="center" w:pos="4680"/>
        <w:tab w:val="right" w:pos="9360"/>
      </w:tabs>
    </w:pPr>
  </w:style>
  <w:style w:type="character" w:customStyle="1" w:styleId="HeaderChar">
    <w:name w:val="Header Char"/>
    <w:basedOn w:val="DefaultParagraphFont"/>
    <w:link w:val="Header"/>
    <w:uiPriority w:val="99"/>
    <w:rsid w:val="00E36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2794">
      <w:bodyDiv w:val="1"/>
      <w:marLeft w:val="0"/>
      <w:marRight w:val="0"/>
      <w:marTop w:val="0"/>
      <w:marBottom w:val="0"/>
      <w:divBdr>
        <w:top w:val="none" w:sz="0" w:space="0" w:color="auto"/>
        <w:left w:val="none" w:sz="0" w:space="0" w:color="auto"/>
        <w:bottom w:val="none" w:sz="0" w:space="0" w:color="auto"/>
        <w:right w:val="none" w:sz="0" w:space="0" w:color="auto"/>
      </w:divBdr>
    </w:div>
    <w:div w:id="1443456954">
      <w:bodyDiv w:val="1"/>
      <w:marLeft w:val="0"/>
      <w:marRight w:val="0"/>
      <w:marTop w:val="0"/>
      <w:marBottom w:val="0"/>
      <w:divBdr>
        <w:top w:val="none" w:sz="0" w:space="0" w:color="auto"/>
        <w:left w:val="none" w:sz="0" w:space="0" w:color="auto"/>
        <w:bottom w:val="none" w:sz="0" w:space="0" w:color="auto"/>
        <w:right w:val="none" w:sz="0" w:space="0" w:color="auto"/>
      </w:divBdr>
    </w:div>
    <w:div w:id="21209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15785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Spatz</dc:creator>
  <cp:lastModifiedBy>Elvia Rodriguez Ochoa</cp:lastModifiedBy>
  <cp:revision>2</cp:revision>
  <cp:lastPrinted>2018-11-21T22:52:00Z</cp:lastPrinted>
  <dcterms:created xsi:type="dcterms:W3CDTF">2022-12-08T23:20:00Z</dcterms:created>
  <dcterms:modified xsi:type="dcterms:W3CDTF">2022-12-08T23:20:00Z</dcterms:modified>
</cp:coreProperties>
</file>